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88315" w14:textId="77777777" w:rsidR="002E58A3" w:rsidRDefault="002E58A3" w:rsidP="002E58A3">
      <w:pPr>
        <w:jc w:val="center"/>
      </w:pPr>
      <w:r>
        <w:rPr>
          <w:noProof/>
        </w:rPr>
        <w:drawing>
          <wp:inline distT="0" distB="0" distL="0" distR="0" wp14:anchorId="0A32A3A0" wp14:editId="53BBE7D2">
            <wp:extent cx="4394200" cy="1506100"/>
            <wp:effectExtent l="0" t="0" r="6350" b="0"/>
            <wp:docPr id="1" name="Picture 1" descr="C:\Users\howlandb.CN\Desktop\Current Projects\New2OSU\New2OSU Logistics\Marketing\ScreenHunter_1358 Oct. 04 1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wlandb.CN\Desktop\Current Projects\New2OSU\New2OSU Logistics\Marketing\ScreenHunter_1358 Oct. 04 17.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4538" cy="1530208"/>
                    </a:xfrm>
                    <a:prstGeom prst="rect">
                      <a:avLst/>
                    </a:prstGeom>
                    <a:noFill/>
                    <a:ln>
                      <a:noFill/>
                    </a:ln>
                  </pic:spPr>
                </pic:pic>
              </a:graphicData>
            </a:graphic>
          </wp:inline>
        </w:drawing>
      </w:r>
    </w:p>
    <w:p w14:paraId="729991E5" w14:textId="77777777" w:rsidR="002E58A3" w:rsidRDefault="002E58A3" w:rsidP="002E58A3">
      <w:pPr>
        <w:jc w:val="center"/>
      </w:pPr>
    </w:p>
    <w:p w14:paraId="21EE700D" w14:textId="534D60D7" w:rsidR="00113218" w:rsidRPr="00BA1B55" w:rsidRDefault="00113218" w:rsidP="00113218">
      <w:pPr>
        <w:jc w:val="center"/>
        <w:rPr>
          <w:rFonts w:ascii="Kievit Offc" w:hAnsi="Kievit Offc"/>
          <w:sz w:val="36"/>
          <w:szCs w:val="24"/>
          <w:u w:val="single"/>
        </w:rPr>
      </w:pPr>
      <w:r w:rsidRPr="00BA1B55">
        <w:rPr>
          <w:rFonts w:ascii="Kievit Offc" w:hAnsi="Kievit Offc"/>
          <w:sz w:val="36"/>
          <w:szCs w:val="24"/>
          <w:u w:val="single"/>
        </w:rPr>
        <w:t>Program Overview</w:t>
      </w:r>
    </w:p>
    <w:p w14:paraId="087EF328" w14:textId="77777777" w:rsidR="002E58A3" w:rsidRDefault="002E58A3" w:rsidP="002E58A3">
      <w:pPr>
        <w:rPr>
          <w:rFonts w:ascii="Kievit Offc" w:hAnsi="Kievit Offc"/>
          <w:sz w:val="24"/>
          <w:szCs w:val="24"/>
        </w:rPr>
      </w:pPr>
      <w:r w:rsidRPr="00FB28B0">
        <w:rPr>
          <w:rFonts w:ascii="Kievit Offc" w:hAnsi="Kievit Offc"/>
          <w:sz w:val="24"/>
          <w:szCs w:val="24"/>
        </w:rPr>
        <w:t>The Center for Teaching and Learning offers teachers the opportunity to earn a Certificate in University Teaching</w:t>
      </w:r>
      <w:r>
        <w:rPr>
          <w:rFonts w:ascii="Kievit Offc" w:hAnsi="Kievit Offc"/>
          <w:sz w:val="24"/>
          <w:szCs w:val="24"/>
        </w:rPr>
        <w:t xml:space="preserve">. </w:t>
      </w:r>
      <w:r w:rsidRPr="00AF0CB2">
        <w:rPr>
          <w:rFonts w:ascii="Kievit Offc" w:hAnsi="Kievit Offc"/>
          <w:sz w:val="24"/>
          <w:szCs w:val="24"/>
        </w:rPr>
        <w:t xml:space="preserve">New2OSU is focused on impacting student success by accelerating the effectiveness of newer teachers. </w:t>
      </w:r>
      <w:r>
        <w:rPr>
          <w:rFonts w:ascii="Kievit Offc" w:hAnsi="Kievit Offc"/>
          <w:sz w:val="24"/>
          <w:szCs w:val="24"/>
        </w:rPr>
        <w:t xml:space="preserve">Completion of the program </w:t>
      </w:r>
      <w:r w:rsidRPr="00FB28B0">
        <w:rPr>
          <w:rFonts w:ascii="Kievit Offc" w:hAnsi="Kievit Offc"/>
          <w:sz w:val="24"/>
          <w:szCs w:val="24"/>
        </w:rPr>
        <w:t xml:space="preserve">may be used as evidence of professional development and teaching effectiveness for performance review (subject to </w:t>
      </w:r>
      <w:r>
        <w:rPr>
          <w:rFonts w:ascii="Kievit Offc" w:hAnsi="Kievit Offc"/>
          <w:sz w:val="24"/>
          <w:szCs w:val="24"/>
        </w:rPr>
        <w:t>supervisor</w:t>
      </w:r>
      <w:r w:rsidRPr="00FB28B0">
        <w:rPr>
          <w:rFonts w:ascii="Kievit Offc" w:hAnsi="Kievit Offc"/>
          <w:sz w:val="24"/>
          <w:szCs w:val="24"/>
        </w:rPr>
        <w:t xml:space="preserve"> approval).</w:t>
      </w:r>
      <w:r>
        <w:rPr>
          <w:rFonts w:ascii="Kievit Offc" w:hAnsi="Kievit Offc"/>
          <w:sz w:val="24"/>
          <w:szCs w:val="24"/>
        </w:rPr>
        <w:t xml:space="preserve"> </w:t>
      </w:r>
      <w:r w:rsidRPr="00E800F5">
        <w:rPr>
          <w:rFonts w:ascii="Kievit Offc" w:hAnsi="Kievit Offc"/>
          <w:sz w:val="24"/>
          <w:szCs w:val="24"/>
        </w:rPr>
        <w:t xml:space="preserve">This comprehensive certificated program is intended for newer faculty or for those </w:t>
      </w:r>
      <w:r>
        <w:rPr>
          <w:rFonts w:ascii="Kievit Offc" w:hAnsi="Kievit Offc"/>
          <w:sz w:val="24"/>
          <w:szCs w:val="24"/>
        </w:rPr>
        <w:t>seeking</w:t>
      </w:r>
      <w:r w:rsidRPr="00E800F5">
        <w:rPr>
          <w:rFonts w:ascii="Kievit Offc" w:hAnsi="Kievit Offc"/>
          <w:sz w:val="24"/>
          <w:szCs w:val="24"/>
        </w:rPr>
        <w:t xml:space="preserve"> teaching renewal.</w:t>
      </w:r>
    </w:p>
    <w:p w14:paraId="290DB570" w14:textId="3E7D98ED" w:rsidR="00D509C1" w:rsidRDefault="00D509C1" w:rsidP="002E58A3">
      <w:pPr>
        <w:rPr>
          <w:rFonts w:ascii="Kievit Offc" w:hAnsi="Kievit Offc"/>
          <w:sz w:val="24"/>
          <w:szCs w:val="24"/>
        </w:rPr>
      </w:pPr>
      <w:r w:rsidRPr="00E800F5">
        <w:rPr>
          <w:rFonts w:ascii="Kievit Offc" w:hAnsi="Kievit Offc"/>
          <w:sz w:val="24"/>
          <w:szCs w:val="24"/>
        </w:rPr>
        <w:t>At the end of the program participants will have developed the knowledge and skills necessary to build supportive</w:t>
      </w:r>
      <w:r>
        <w:rPr>
          <w:rFonts w:ascii="Kievit Offc" w:hAnsi="Kievit Offc"/>
          <w:sz w:val="24"/>
          <w:szCs w:val="24"/>
        </w:rPr>
        <w:t>, inclusive</w:t>
      </w:r>
      <w:r w:rsidRPr="00E800F5">
        <w:rPr>
          <w:rFonts w:ascii="Kievit Offc" w:hAnsi="Kievit Offc"/>
          <w:sz w:val="24"/>
          <w:szCs w:val="24"/>
        </w:rPr>
        <w:t>, interactive, and instructionally sound learning environments. Through readings, videos, workshops, mentoring, teaching observations, discussions, reflection, and challenging learning tasks, participants learn about and demonstrate effective teaching practices.</w:t>
      </w:r>
    </w:p>
    <w:p w14:paraId="09430DD7" w14:textId="77042936" w:rsidR="002E58A3" w:rsidRDefault="002E58A3" w:rsidP="002E58A3">
      <w:pPr>
        <w:rPr>
          <w:rFonts w:ascii="Kievit Offc" w:hAnsi="Kievit Offc"/>
          <w:sz w:val="24"/>
          <w:szCs w:val="24"/>
        </w:rPr>
      </w:pPr>
      <w:r w:rsidRPr="00AF0CB2">
        <w:rPr>
          <w:rFonts w:ascii="Kievit Offc" w:hAnsi="Kievit Offc"/>
          <w:sz w:val="24"/>
          <w:szCs w:val="24"/>
        </w:rPr>
        <w:t xml:space="preserve">New2OSU partners with units across campus </w:t>
      </w:r>
      <w:r w:rsidR="00D509C1">
        <w:rPr>
          <w:rFonts w:ascii="Kievit Offc" w:hAnsi="Kievit Offc"/>
          <w:sz w:val="24"/>
          <w:szCs w:val="24"/>
        </w:rPr>
        <w:t xml:space="preserve">when possible </w:t>
      </w:r>
      <w:r w:rsidRPr="00AF0CB2">
        <w:rPr>
          <w:rFonts w:ascii="Kievit Offc" w:hAnsi="Kievit Offc"/>
          <w:sz w:val="24"/>
          <w:szCs w:val="24"/>
        </w:rPr>
        <w:t xml:space="preserve">and uses a </w:t>
      </w:r>
      <w:proofErr w:type="spellStart"/>
      <w:r w:rsidRPr="00AF0CB2">
        <w:rPr>
          <w:rFonts w:ascii="Kievit Offc" w:hAnsi="Kievit Offc"/>
          <w:sz w:val="24"/>
          <w:szCs w:val="24"/>
        </w:rPr>
        <w:t>HyFlex</w:t>
      </w:r>
      <w:proofErr w:type="spellEnd"/>
      <w:r w:rsidRPr="00AF0CB2">
        <w:rPr>
          <w:rFonts w:ascii="Kievit Offc" w:hAnsi="Kievit Offc"/>
          <w:sz w:val="24"/>
          <w:szCs w:val="24"/>
        </w:rPr>
        <w:t xml:space="preserve"> </w:t>
      </w:r>
      <w:r w:rsidR="00D509C1">
        <w:rPr>
          <w:rFonts w:ascii="Kievit Offc" w:hAnsi="Kievit Offc"/>
          <w:sz w:val="24"/>
          <w:szCs w:val="24"/>
        </w:rPr>
        <w:t xml:space="preserve">synchronous session </w:t>
      </w:r>
      <w:r w:rsidRPr="00AF0CB2">
        <w:rPr>
          <w:rFonts w:ascii="Kievit Offc" w:hAnsi="Kievit Offc"/>
          <w:sz w:val="24"/>
          <w:szCs w:val="24"/>
        </w:rPr>
        <w:t>approach to support the advancement of teaching and use of educational technology.</w:t>
      </w:r>
      <w:r w:rsidR="00EC067A">
        <w:rPr>
          <w:rFonts w:ascii="Kievit Offc" w:hAnsi="Kievit Offc"/>
          <w:sz w:val="24"/>
          <w:szCs w:val="24"/>
        </w:rPr>
        <w:t xml:space="preserve"> </w:t>
      </w:r>
      <w:r w:rsidR="00D509C1">
        <w:rPr>
          <w:rFonts w:ascii="Kievit Offc" w:hAnsi="Kievit Offc"/>
          <w:sz w:val="24"/>
          <w:szCs w:val="24"/>
        </w:rPr>
        <w:t xml:space="preserve">As a </w:t>
      </w:r>
      <w:proofErr w:type="spellStart"/>
      <w:r w:rsidR="00D509C1">
        <w:rPr>
          <w:rFonts w:ascii="Kievit Offc" w:hAnsi="Kievit Offc"/>
          <w:sz w:val="24"/>
          <w:szCs w:val="24"/>
        </w:rPr>
        <w:t>Hyflex</w:t>
      </w:r>
      <w:proofErr w:type="spellEnd"/>
      <w:r w:rsidR="00D509C1">
        <w:rPr>
          <w:rFonts w:ascii="Kievit Offc" w:hAnsi="Kievit Offc"/>
          <w:sz w:val="24"/>
          <w:szCs w:val="24"/>
        </w:rPr>
        <w:t xml:space="preserve"> (hybrid-flexible) program, New2OSU is designed to allow each participant to participate online or face-to-face. </w:t>
      </w:r>
      <w:r w:rsidR="00EC067A">
        <w:rPr>
          <w:rFonts w:ascii="Kievit Offc" w:hAnsi="Kievit Offc"/>
          <w:sz w:val="24"/>
          <w:szCs w:val="24"/>
        </w:rPr>
        <w:t>As an online participant, all of your assignments and requirements will be fulfilled using various online methods. This will include Canvas, Zoom meetings and various points of conta</w:t>
      </w:r>
      <w:r w:rsidR="00797865">
        <w:rPr>
          <w:rFonts w:ascii="Kievit Offc" w:hAnsi="Kievit Offc"/>
          <w:sz w:val="24"/>
          <w:szCs w:val="24"/>
        </w:rPr>
        <w:t xml:space="preserve">ct with the CTL team, </w:t>
      </w:r>
      <w:r w:rsidR="00EC067A">
        <w:rPr>
          <w:rFonts w:ascii="Kievit Offc" w:hAnsi="Kievit Offc"/>
          <w:sz w:val="24"/>
          <w:szCs w:val="24"/>
        </w:rPr>
        <w:t>New2OSU participants</w:t>
      </w:r>
      <w:r w:rsidR="00797865">
        <w:rPr>
          <w:rFonts w:ascii="Kievit Offc" w:hAnsi="Kievit Offc"/>
          <w:sz w:val="24"/>
          <w:szCs w:val="24"/>
        </w:rPr>
        <w:t xml:space="preserve"> and your RTM</w:t>
      </w:r>
      <w:r w:rsidR="00EC067A">
        <w:rPr>
          <w:rFonts w:ascii="Kievit Offc" w:hAnsi="Kievit Offc"/>
          <w:sz w:val="24"/>
          <w:szCs w:val="24"/>
        </w:rPr>
        <w:t>.</w:t>
      </w:r>
      <w:r w:rsidRPr="00AF0CB2">
        <w:rPr>
          <w:rFonts w:ascii="Kievit Offc" w:hAnsi="Kievit Offc"/>
          <w:sz w:val="24"/>
          <w:szCs w:val="24"/>
        </w:rPr>
        <w:t xml:space="preserve"> </w:t>
      </w:r>
      <w:r w:rsidR="00D509C1">
        <w:rPr>
          <w:rFonts w:ascii="Kievit Offc" w:hAnsi="Kievit Offc"/>
          <w:sz w:val="24"/>
          <w:szCs w:val="24"/>
        </w:rPr>
        <w:t xml:space="preserve">It is your responsibility to create a </w:t>
      </w:r>
      <w:hyperlink r:id="rId6" w:history="1">
        <w:r w:rsidR="00D509C1" w:rsidRPr="00321CBE">
          <w:rPr>
            <w:rStyle w:val="Hyperlink"/>
            <w:rFonts w:ascii="Kievit Offc" w:hAnsi="Kievit Offc"/>
            <w:sz w:val="24"/>
            <w:szCs w:val="24"/>
          </w:rPr>
          <w:t>Zoom account</w:t>
        </w:r>
      </w:hyperlink>
      <w:r w:rsidR="00D509C1">
        <w:rPr>
          <w:rFonts w:ascii="Kievit Offc" w:hAnsi="Kievit Offc"/>
          <w:sz w:val="24"/>
          <w:szCs w:val="24"/>
        </w:rPr>
        <w:t xml:space="preserve"> at no cost. You can find information regarding Zoom meetings in the </w:t>
      </w:r>
      <w:r w:rsidR="00D509C1" w:rsidRPr="00D509C1">
        <w:rPr>
          <w:rFonts w:ascii="Kievit Offc" w:hAnsi="Kievit Offc"/>
          <w:i/>
          <w:sz w:val="24"/>
          <w:szCs w:val="24"/>
        </w:rPr>
        <w:t>Joining via Zoom!</w:t>
      </w:r>
      <w:r w:rsidR="00D509C1">
        <w:rPr>
          <w:rFonts w:ascii="Kievit Offc" w:hAnsi="Kievit Offc"/>
          <w:sz w:val="24"/>
          <w:szCs w:val="24"/>
        </w:rPr>
        <w:t xml:space="preserve"> Folder at the following </w:t>
      </w:r>
      <w:hyperlink r:id="rId7" w:history="1">
        <w:r w:rsidR="00D509C1" w:rsidRPr="00321CBE">
          <w:rPr>
            <w:rStyle w:val="Hyperlink"/>
            <w:rFonts w:ascii="Kievit Offc" w:hAnsi="Kievit Offc"/>
            <w:sz w:val="24"/>
            <w:szCs w:val="24"/>
          </w:rPr>
          <w:t>Box</w:t>
        </w:r>
      </w:hyperlink>
      <w:r w:rsidR="00D509C1">
        <w:rPr>
          <w:rFonts w:ascii="Kievit Offc" w:hAnsi="Kievit Offc"/>
          <w:sz w:val="24"/>
          <w:szCs w:val="24"/>
        </w:rPr>
        <w:t xml:space="preserve"> link</w:t>
      </w:r>
      <w:r w:rsidR="00321CBE">
        <w:rPr>
          <w:rFonts w:ascii="Kievit Offc" w:hAnsi="Kievit Offc"/>
          <w:sz w:val="24"/>
          <w:szCs w:val="24"/>
        </w:rPr>
        <w:t>.</w:t>
      </w:r>
    </w:p>
    <w:p w14:paraId="75ADF207" w14:textId="77777777" w:rsidR="00321CBE" w:rsidRDefault="00321CBE" w:rsidP="002E58A3">
      <w:pPr>
        <w:rPr>
          <w:rFonts w:ascii="Kievit Offc" w:hAnsi="Kievit Offc"/>
          <w:sz w:val="24"/>
          <w:szCs w:val="24"/>
        </w:rPr>
      </w:pPr>
    </w:p>
    <w:p w14:paraId="30A8FBA3" w14:textId="5DCA5B14" w:rsidR="00D509C1" w:rsidRPr="00BA1B55" w:rsidRDefault="00D509C1" w:rsidP="00D509C1">
      <w:pPr>
        <w:jc w:val="center"/>
        <w:rPr>
          <w:rFonts w:ascii="Kievit Offc" w:hAnsi="Kievit Offc"/>
          <w:sz w:val="36"/>
          <w:szCs w:val="24"/>
          <w:u w:val="single"/>
        </w:rPr>
      </w:pPr>
      <w:r w:rsidRPr="00BA1B55">
        <w:rPr>
          <w:rFonts w:ascii="Kievit Offc" w:hAnsi="Kievit Offc"/>
          <w:sz w:val="36"/>
          <w:szCs w:val="24"/>
          <w:u w:val="single"/>
        </w:rPr>
        <w:t xml:space="preserve">Program Expectations </w:t>
      </w:r>
    </w:p>
    <w:p w14:paraId="6146FD47" w14:textId="7E30EA75" w:rsidR="00082B6D" w:rsidRDefault="002E58A3" w:rsidP="00210E08">
      <w:pPr>
        <w:jc w:val="center"/>
        <w:rPr>
          <w:rFonts w:ascii="Kievit Offc" w:hAnsi="Kievit Offc"/>
          <w:i/>
          <w:sz w:val="24"/>
          <w:szCs w:val="24"/>
        </w:rPr>
      </w:pPr>
      <w:r w:rsidRPr="00210E08">
        <w:rPr>
          <w:rFonts w:ascii="Kievit Offc" w:hAnsi="Kievit Offc"/>
          <w:i/>
          <w:sz w:val="24"/>
          <w:szCs w:val="24"/>
        </w:rPr>
        <w:t>Teachers wishing to pursue certification are asked to commit to a three-term intensive program requiring (on average) 3 hours per week and (on average) 30 hours per term.</w:t>
      </w:r>
    </w:p>
    <w:p w14:paraId="3714F751" w14:textId="2D2AE8A9" w:rsidR="00D509C1" w:rsidRPr="00BA1B55" w:rsidRDefault="00D509C1" w:rsidP="00210E08">
      <w:pPr>
        <w:jc w:val="center"/>
        <w:rPr>
          <w:rFonts w:ascii="Kievit Offc" w:hAnsi="Kievit Offc"/>
          <w:sz w:val="28"/>
          <w:szCs w:val="24"/>
          <w:u w:val="single"/>
        </w:rPr>
      </w:pPr>
      <w:r w:rsidRPr="00BA1B55">
        <w:rPr>
          <w:rFonts w:ascii="Kievit Offc" w:hAnsi="Kievit Offc"/>
          <w:sz w:val="28"/>
          <w:szCs w:val="24"/>
          <w:u w:val="single"/>
        </w:rPr>
        <w:t xml:space="preserve">Participating in Synchronous Sessions </w:t>
      </w:r>
    </w:p>
    <w:p w14:paraId="3A60AB3A" w14:textId="5C3371A5" w:rsidR="00D509C1" w:rsidRPr="00F4685B" w:rsidRDefault="00D509C1" w:rsidP="00D509C1">
      <w:pPr>
        <w:rPr>
          <w:rFonts w:ascii="Kievit Offc" w:hAnsi="Kievit Offc"/>
          <w:sz w:val="24"/>
          <w:szCs w:val="24"/>
          <w:u w:val="single"/>
        </w:rPr>
      </w:pPr>
      <w:r w:rsidRPr="00F4685B">
        <w:rPr>
          <w:rFonts w:ascii="Kievit Offc" w:hAnsi="Kievit Offc"/>
          <w:sz w:val="24"/>
          <w:szCs w:val="24"/>
          <w:u w:val="single"/>
        </w:rPr>
        <w:t xml:space="preserve">Preparing for a Synchronous Session </w:t>
      </w:r>
    </w:p>
    <w:p w14:paraId="6D10F92E" w14:textId="6F5033D3" w:rsidR="00F4685B" w:rsidRDefault="00F4685B" w:rsidP="00D509C1">
      <w:pPr>
        <w:rPr>
          <w:rFonts w:ascii="Kievit Offc" w:hAnsi="Kievit Offc"/>
          <w:sz w:val="24"/>
          <w:szCs w:val="24"/>
        </w:rPr>
      </w:pPr>
      <w:r>
        <w:rPr>
          <w:rFonts w:ascii="Kievit Offc" w:hAnsi="Kievit Offc"/>
          <w:sz w:val="24"/>
          <w:szCs w:val="24"/>
        </w:rPr>
        <w:t xml:space="preserve">To prepare for a synchronous session, it is important to print out </w:t>
      </w:r>
      <w:r w:rsidR="00321CBE">
        <w:rPr>
          <w:rFonts w:ascii="Kievit Offc" w:hAnsi="Kievit Offc"/>
          <w:sz w:val="24"/>
          <w:szCs w:val="24"/>
        </w:rPr>
        <w:t xml:space="preserve">the </w:t>
      </w:r>
      <w:r>
        <w:rPr>
          <w:rFonts w:ascii="Kievit Offc" w:hAnsi="Kievit Offc"/>
          <w:sz w:val="24"/>
          <w:szCs w:val="24"/>
        </w:rPr>
        <w:t xml:space="preserve">materials and handouts prior to </w:t>
      </w:r>
      <w:r w:rsidR="00321CBE">
        <w:rPr>
          <w:rFonts w:ascii="Kievit Offc" w:hAnsi="Kievit Offc"/>
          <w:sz w:val="24"/>
          <w:szCs w:val="24"/>
        </w:rPr>
        <w:t>each</w:t>
      </w:r>
      <w:r>
        <w:rPr>
          <w:rFonts w:ascii="Kievit Offc" w:hAnsi="Kievit Offc"/>
          <w:sz w:val="24"/>
          <w:szCs w:val="24"/>
        </w:rPr>
        <w:t xml:space="preserve"> session. If you are unsure of where to access specific resources, reach out to the CTL for support. Prior to joining the online </w:t>
      </w:r>
      <w:r w:rsidR="00321CBE">
        <w:rPr>
          <w:rFonts w:ascii="Kievit Offc" w:hAnsi="Kievit Offc"/>
          <w:sz w:val="24"/>
          <w:szCs w:val="24"/>
        </w:rPr>
        <w:t xml:space="preserve">Zoom </w:t>
      </w:r>
      <w:r>
        <w:rPr>
          <w:rFonts w:ascii="Kievit Offc" w:hAnsi="Kievit Offc"/>
          <w:sz w:val="24"/>
          <w:szCs w:val="24"/>
        </w:rPr>
        <w:t xml:space="preserve">session, be sure your camera and microphone are turned on and working. </w:t>
      </w:r>
    </w:p>
    <w:p w14:paraId="3C9BB829" w14:textId="14C27FCC" w:rsidR="00D509C1" w:rsidRPr="00F4685B" w:rsidRDefault="00D509C1" w:rsidP="00D509C1">
      <w:pPr>
        <w:rPr>
          <w:rFonts w:ascii="Kievit Offc" w:hAnsi="Kievit Offc"/>
          <w:sz w:val="24"/>
          <w:szCs w:val="24"/>
          <w:u w:val="single"/>
        </w:rPr>
      </w:pPr>
      <w:r w:rsidRPr="00F4685B">
        <w:rPr>
          <w:rFonts w:ascii="Kievit Offc" w:hAnsi="Kievit Offc"/>
          <w:sz w:val="24"/>
          <w:szCs w:val="24"/>
          <w:u w:val="single"/>
        </w:rPr>
        <w:t xml:space="preserve">During a Synchronous Session </w:t>
      </w:r>
    </w:p>
    <w:p w14:paraId="04AD5EC6" w14:textId="1543327F" w:rsidR="00D509C1" w:rsidRPr="00D509C1" w:rsidRDefault="00F4685B" w:rsidP="00D509C1">
      <w:pPr>
        <w:rPr>
          <w:rFonts w:ascii="Kievit Offc" w:hAnsi="Kievit Offc"/>
          <w:sz w:val="24"/>
          <w:szCs w:val="24"/>
        </w:rPr>
      </w:pPr>
      <w:r>
        <w:rPr>
          <w:rFonts w:ascii="Kievit Offc" w:hAnsi="Kievit Offc"/>
          <w:sz w:val="24"/>
          <w:szCs w:val="24"/>
        </w:rPr>
        <w:lastRenderedPageBreak/>
        <w:t>During a s</w:t>
      </w:r>
      <w:r w:rsidR="00D509C1">
        <w:rPr>
          <w:rFonts w:ascii="Kievit Offc" w:hAnsi="Kievit Offc"/>
          <w:sz w:val="24"/>
          <w:szCs w:val="24"/>
        </w:rPr>
        <w:t xml:space="preserve">ynchronous </w:t>
      </w:r>
      <w:r>
        <w:rPr>
          <w:rFonts w:ascii="Kievit Offc" w:hAnsi="Kievit Offc"/>
          <w:sz w:val="24"/>
          <w:szCs w:val="24"/>
        </w:rPr>
        <w:t>session,</w:t>
      </w:r>
      <w:r w:rsidR="00D509C1">
        <w:rPr>
          <w:rFonts w:ascii="Kievit Offc" w:hAnsi="Kievit Offc"/>
          <w:sz w:val="24"/>
          <w:szCs w:val="24"/>
        </w:rPr>
        <w:t xml:space="preserve"> it is encouraged </w:t>
      </w:r>
      <w:r w:rsidR="00321CBE">
        <w:rPr>
          <w:rFonts w:ascii="Kievit Offc" w:hAnsi="Kievit Offc"/>
          <w:sz w:val="24"/>
          <w:szCs w:val="24"/>
        </w:rPr>
        <w:t>that you</w:t>
      </w:r>
      <w:r w:rsidR="00D509C1">
        <w:rPr>
          <w:rFonts w:ascii="Kievit Offc" w:hAnsi="Kievit Offc"/>
          <w:sz w:val="24"/>
          <w:szCs w:val="24"/>
        </w:rPr>
        <w:t xml:space="preserve"> participate as if you were attending face-to-face. This includes raising your hand, sharing ideas, asking questions and participating in activities</w:t>
      </w:r>
      <w:r w:rsidR="00321CBE">
        <w:rPr>
          <w:rFonts w:ascii="Kievit Offc" w:hAnsi="Kievit Offc"/>
          <w:sz w:val="24"/>
          <w:szCs w:val="24"/>
        </w:rPr>
        <w:t xml:space="preserve"> (including small break out conversations)</w:t>
      </w:r>
      <w:r w:rsidR="00D509C1">
        <w:rPr>
          <w:rFonts w:ascii="Kievit Offc" w:hAnsi="Kievit Offc"/>
          <w:sz w:val="24"/>
          <w:szCs w:val="24"/>
        </w:rPr>
        <w:t xml:space="preserve">. When there are </w:t>
      </w:r>
      <w:r>
        <w:rPr>
          <w:rFonts w:ascii="Kievit Offc" w:hAnsi="Kievit Offc"/>
          <w:sz w:val="24"/>
          <w:szCs w:val="24"/>
        </w:rPr>
        <w:t xml:space="preserve">multiple participants online, the facilitator will send you into breakout rooms where you </w:t>
      </w:r>
      <w:r w:rsidR="00321CBE">
        <w:rPr>
          <w:rFonts w:ascii="Kievit Offc" w:hAnsi="Kievit Offc"/>
          <w:sz w:val="24"/>
          <w:szCs w:val="24"/>
        </w:rPr>
        <w:t>can</w:t>
      </w:r>
      <w:r>
        <w:rPr>
          <w:rFonts w:ascii="Kievit Offc" w:hAnsi="Kievit Offc"/>
          <w:sz w:val="24"/>
          <w:szCs w:val="24"/>
        </w:rPr>
        <w:t xml:space="preserve"> collaborate with</w:t>
      </w:r>
      <w:r w:rsidR="00321CBE">
        <w:rPr>
          <w:rFonts w:ascii="Kievit Offc" w:hAnsi="Kievit Offc"/>
          <w:sz w:val="24"/>
          <w:szCs w:val="24"/>
        </w:rPr>
        <w:t xml:space="preserve"> other</w:t>
      </w:r>
      <w:r>
        <w:rPr>
          <w:rFonts w:ascii="Kievit Offc" w:hAnsi="Kievit Offc"/>
          <w:sz w:val="24"/>
          <w:szCs w:val="24"/>
        </w:rPr>
        <w:t xml:space="preserve"> individuals </w:t>
      </w:r>
      <w:r w:rsidR="00321CBE">
        <w:rPr>
          <w:rFonts w:ascii="Kievit Offc" w:hAnsi="Kievit Offc"/>
          <w:sz w:val="24"/>
          <w:szCs w:val="24"/>
        </w:rPr>
        <w:t xml:space="preserve">who are </w:t>
      </w:r>
      <w:r>
        <w:rPr>
          <w:rFonts w:ascii="Kievit Offc" w:hAnsi="Kievit Offc"/>
          <w:sz w:val="24"/>
          <w:szCs w:val="24"/>
        </w:rPr>
        <w:t xml:space="preserve">online. There are many resources </w:t>
      </w:r>
      <w:r w:rsidR="00321CBE">
        <w:rPr>
          <w:rFonts w:ascii="Kievit Offc" w:hAnsi="Kievit Offc"/>
          <w:sz w:val="24"/>
          <w:szCs w:val="24"/>
        </w:rPr>
        <w:t xml:space="preserve">for your use </w:t>
      </w:r>
      <w:r>
        <w:rPr>
          <w:rFonts w:ascii="Kievit Offc" w:hAnsi="Kievit Offc"/>
          <w:sz w:val="24"/>
          <w:szCs w:val="24"/>
        </w:rPr>
        <w:t>available in these breakout rooms including a chat box</w:t>
      </w:r>
      <w:r w:rsidR="00321CBE">
        <w:rPr>
          <w:rFonts w:ascii="Kievit Offc" w:hAnsi="Kievit Offc"/>
          <w:sz w:val="24"/>
          <w:szCs w:val="24"/>
        </w:rPr>
        <w:t xml:space="preserve"> and</w:t>
      </w:r>
      <w:r>
        <w:rPr>
          <w:rFonts w:ascii="Kievit Offc" w:hAnsi="Kievit Offc"/>
          <w:sz w:val="24"/>
          <w:szCs w:val="24"/>
        </w:rPr>
        <w:t xml:space="preserve"> whiteboard</w:t>
      </w:r>
      <w:r w:rsidR="00321CBE">
        <w:rPr>
          <w:rFonts w:ascii="Kievit Offc" w:hAnsi="Kievit Offc"/>
          <w:sz w:val="24"/>
          <w:szCs w:val="24"/>
        </w:rPr>
        <w:t>.</w:t>
      </w:r>
      <w:r>
        <w:rPr>
          <w:rFonts w:ascii="Kievit Offc" w:hAnsi="Kievit Offc"/>
          <w:sz w:val="24"/>
          <w:szCs w:val="24"/>
        </w:rPr>
        <w:t xml:space="preserve"> </w:t>
      </w:r>
    </w:p>
    <w:p w14:paraId="408AC115" w14:textId="4DF4F0B4" w:rsidR="002E58A3" w:rsidRPr="00BA1B55" w:rsidRDefault="002E58A3" w:rsidP="00797865">
      <w:pPr>
        <w:jc w:val="center"/>
        <w:rPr>
          <w:rFonts w:ascii="Kievit Offc" w:hAnsi="Kievit Offc"/>
          <w:sz w:val="28"/>
          <w:szCs w:val="24"/>
          <w:u w:val="single"/>
        </w:rPr>
      </w:pPr>
      <w:r w:rsidRPr="00BA1B55">
        <w:rPr>
          <w:rFonts w:ascii="Kievit Offc" w:hAnsi="Kievit Offc"/>
          <w:sz w:val="28"/>
          <w:szCs w:val="24"/>
          <w:u w:val="single"/>
        </w:rPr>
        <w:t>Term 1</w:t>
      </w:r>
      <w:r w:rsidR="00EC067A" w:rsidRPr="00BA1B55">
        <w:rPr>
          <w:rFonts w:ascii="Kievit Offc" w:hAnsi="Kievit Offc"/>
          <w:sz w:val="28"/>
          <w:szCs w:val="24"/>
          <w:u w:val="single"/>
        </w:rPr>
        <w:t xml:space="preserve"> Requirements</w:t>
      </w:r>
    </w:p>
    <w:p w14:paraId="2DE56EBB" w14:textId="08563881" w:rsidR="006E578C" w:rsidRDefault="003A05C5" w:rsidP="006E578C">
      <w:pPr>
        <w:rPr>
          <w:rFonts w:ascii="Kievit Offc" w:hAnsi="Kievit Offc"/>
          <w:sz w:val="24"/>
          <w:szCs w:val="24"/>
        </w:rPr>
      </w:pPr>
      <w:r w:rsidRPr="003A05C5">
        <w:rPr>
          <w:rFonts w:ascii="Kievit Offc" w:hAnsi="Kievit Offc"/>
          <w:b/>
          <w:sz w:val="24"/>
          <w:szCs w:val="24"/>
        </w:rPr>
        <w:t>Tuesday Teaching + Tech Talks</w:t>
      </w:r>
      <w:r w:rsidR="009069EC">
        <w:rPr>
          <w:rFonts w:ascii="Kievit Offc" w:hAnsi="Kievit Offc"/>
          <w:b/>
          <w:sz w:val="24"/>
          <w:szCs w:val="24"/>
        </w:rPr>
        <w:t xml:space="preserve"> (T4)</w:t>
      </w:r>
      <w:r>
        <w:rPr>
          <w:rFonts w:ascii="Kievit Offc" w:hAnsi="Kievit Offc"/>
          <w:sz w:val="24"/>
          <w:szCs w:val="24"/>
        </w:rPr>
        <w:t xml:space="preserve"> </w:t>
      </w:r>
      <w:r w:rsidR="009069EC">
        <w:rPr>
          <w:rFonts w:ascii="Kievit Offc" w:hAnsi="Kievit Offc"/>
          <w:sz w:val="24"/>
          <w:szCs w:val="24"/>
        </w:rPr>
        <w:t xml:space="preserve">– </w:t>
      </w:r>
      <w:r w:rsidR="005F2181">
        <w:rPr>
          <w:rFonts w:ascii="Kievit Offc" w:hAnsi="Kievit Offc"/>
          <w:sz w:val="24"/>
          <w:szCs w:val="24"/>
        </w:rPr>
        <w:t>Participants</w:t>
      </w:r>
      <w:r w:rsidRPr="003A05C5">
        <w:rPr>
          <w:rFonts w:ascii="Kievit Offc" w:hAnsi="Kievit Offc"/>
          <w:sz w:val="24"/>
          <w:szCs w:val="24"/>
        </w:rPr>
        <w:t xml:space="preserve"> attend at minimum 8 out of 11 sessions. </w:t>
      </w:r>
      <w:r>
        <w:rPr>
          <w:rFonts w:ascii="Kievit Offc" w:hAnsi="Kievit Offc"/>
          <w:sz w:val="24"/>
          <w:szCs w:val="24"/>
        </w:rPr>
        <w:t>I</w:t>
      </w:r>
      <w:r w:rsidRPr="003A05C5">
        <w:rPr>
          <w:rFonts w:ascii="Kievit Offc" w:hAnsi="Kievit Offc"/>
          <w:sz w:val="24"/>
          <w:szCs w:val="24"/>
        </w:rPr>
        <w:t xml:space="preserve">t is highly recommended </w:t>
      </w:r>
      <w:r w:rsidR="005F2181">
        <w:rPr>
          <w:rFonts w:ascii="Kievit Offc" w:hAnsi="Kievit Offc"/>
          <w:sz w:val="24"/>
          <w:szCs w:val="24"/>
        </w:rPr>
        <w:t xml:space="preserve">you </w:t>
      </w:r>
      <w:r w:rsidRPr="003A05C5">
        <w:rPr>
          <w:rFonts w:ascii="Kievit Offc" w:hAnsi="Kievit Offc"/>
          <w:sz w:val="24"/>
          <w:szCs w:val="24"/>
        </w:rPr>
        <w:t xml:space="preserve">attend weeks 1, 5, and 11. </w:t>
      </w:r>
      <w:bookmarkStart w:id="0" w:name="_Hlk16676974"/>
      <w:r w:rsidRPr="003A05C5">
        <w:rPr>
          <w:rFonts w:ascii="Kievit Offc" w:hAnsi="Kievit Offc"/>
          <w:sz w:val="24"/>
          <w:szCs w:val="24"/>
        </w:rPr>
        <w:t xml:space="preserve">The workshops are every Tuesday and are facilitated twice in Milam 215 </w:t>
      </w:r>
      <w:r w:rsidRPr="00321CBE">
        <w:rPr>
          <w:rFonts w:ascii="Kievit Offc" w:hAnsi="Kievit Offc"/>
          <w:sz w:val="24"/>
          <w:szCs w:val="24"/>
        </w:rPr>
        <w:t>from 10-1</w:t>
      </w:r>
      <w:r w:rsidR="00321CBE" w:rsidRPr="00321CBE">
        <w:rPr>
          <w:rFonts w:ascii="Kievit Offc" w:hAnsi="Kievit Offc"/>
          <w:sz w:val="24"/>
          <w:szCs w:val="24"/>
        </w:rPr>
        <w:t>1:50</w:t>
      </w:r>
      <w:r w:rsidRPr="00321CBE">
        <w:rPr>
          <w:rFonts w:ascii="Kievit Offc" w:hAnsi="Kievit Offc"/>
          <w:sz w:val="24"/>
          <w:szCs w:val="24"/>
        </w:rPr>
        <w:t xml:space="preserve"> a.m. and again at 2-</w:t>
      </w:r>
      <w:r w:rsidR="00321CBE" w:rsidRPr="00321CBE">
        <w:rPr>
          <w:rFonts w:ascii="Kievit Offc" w:hAnsi="Kievit Offc"/>
          <w:sz w:val="24"/>
          <w:szCs w:val="24"/>
        </w:rPr>
        <w:t>3:50</w:t>
      </w:r>
      <w:r w:rsidRPr="00321CBE">
        <w:rPr>
          <w:rFonts w:ascii="Kievit Offc" w:hAnsi="Kievit Offc"/>
          <w:sz w:val="24"/>
          <w:szCs w:val="24"/>
        </w:rPr>
        <w:t xml:space="preserve"> p.m. </w:t>
      </w:r>
      <w:bookmarkEnd w:id="0"/>
      <w:r w:rsidRPr="00321CBE">
        <w:rPr>
          <w:rFonts w:ascii="Kievit Offc" w:hAnsi="Kievit Offc"/>
          <w:sz w:val="24"/>
          <w:szCs w:val="24"/>
        </w:rPr>
        <w:t>To</w:t>
      </w:r>
      <w:r>
        <w:rPr>
          <w:rFonts w:ascii="Kievit Offc" w:hAnsi="Kievit Offc"/>
          <w:sz w:val="24"/>
          <w:szCs w:val="24"/>
        </w:rPr>
        <w:t xml:space="preserve"> attend the talks virtually, </w:t>
      </w:r>
      <w:bookmarkStart w:id="1" w:name="_Hlk16677013"/>
      <w:r>
        <w:rPr>
          <w:rFonts w:ascii="Kievit Offc" w:hAnsi="Kievit Offc"/>
          <w:sz w:val="24"/>
          <w:szCs w:val="24"/>
        </w:rPr>
        <w:t xml:space="preserve">find instructions and materials </w:t>
      </w:r>
      <w:r w:rsidR="009069EC">
        <w:rPr>
          <w:rFonts w:ascii="Kievit Offc" w:hAnsi="Kievit Offc"/>
          <w:sz w:val="24"/>
          <w:szCs w:val="24"/>
        </w:rPr>
        <w:t>in</w:t>
      </w:r>
      <w:r>
        <w:rPr>
          <w:rFonts w:ascii="Kievit Offc" w:hAnsi="Kievit Offc"/>
          <w:sz w:val="24"/>
          <w:szCs w:val="24"/>
        </w:rPr>
        <w:t xml:space="preserve"> </w:t>
      </w:r>
      <w:hyperlink r:id="rId8" w:history="1">
        <w:r w:rsidRPr="009069EC">
          <w:rPr>
            <w:rStyle w:val="Hyperlink"/>
            <w:rFonts w:ascii="Kievit Offc" w:hAnsi="Kievit Offc"/>
            <w:sz w:val="24"/>
            <w:szCs w:val="24"/>
          </w:rPr>
          <w:t>Box</w:t>
        </w:r>
      </w:hyperlink>
      <w:r w:rsidR="00D97081">
        <w:rPr>
          <w:rFonts w:ascii="Kievit Offc" w:hAnsi="Kievit Offc"/>
          <w:sz w:val="24"/>
          <w:szCs w:val="24"/>
        </w:rPr>
        <w:t xml:space="preserve">. </w:t>
      </w:r>
      <w:bookmarkEnd w:id="1"/>
      <w:r w:rsidR="00D97081">
        <w:rPr>
          <w:rFonts w:ascii="Kievit Offc" w:hAnsi="Kievit Offc"/>
          <w:sz w:val="24"/>
          <w:szCs w:val="24"/>
        </w:rPr>
        <w:t xml:space="preserve">This link will provide you access to Zoom in and participate in the teaching and tech talks, access all materials prior to the meeting, and find additional resources relevant to each session. </w:t>
      </w:r>
    </w:p>
    <w:bookmarkStart w:id="2" w:name="_Hlk16677022"/>
    <w:p w14:paraId="03FBC6B2" w14:textId="45B92641" w:rsidR="006E578C" w:rsidRPr="008D1BD2" w:rsidRDefault="00597C49" w:rsidP="006E578C">
      <w:pPr>
        <w:rPr>
          <w:rFonts w:ascii="Kievit Offc" w:hAnsi="Kievit Offc"/>
          <w:i/>
          <w:color w:val="FF0000"/>
          <w:sz w:val="24"/>
          <w:szCs w:val="24"/>
        </w:rPr>
      </w:pPr>
      <w:r>
        <w:fldChar w:fldCharType="begin"/>
      </w:r>
      <w:r>
        <w:instrText xml:space="preserve"> HYPERLINK "https://oregonstate.box.com/s/wfegm97gi3u0djmjgxpe65ujntqua1hz" </w:instrText>
      </w:r>
      <w:r>
        <w:fldChar w:fldCharType="separate"/>
      </w:r>
      <w:r w:rsidR="009069EC" w:rsidRPr="009069EC">
        <w:rPr>
          <w:rStyle w:val="Hyperlink"/>
          <w:rFonts w:ascii="Kievit Offc" w:hAnsi="Kievit Offc"/>
          <w:i/>
          <w:sz w:val="24"/>
          <w:szCs w:val="24"/>
        </w:rPr>
        <w:t>2019-2020 T4 Schedule</w:t>
      </w:r>
      <w:r>
        <w:rPr>
          <w:rStyle w:val="Hyperlink"/>
          <w:rFonts w:ascii="Kievit Offc" w:hAnsi="Kievit Offc"/>
          <w:i/>
          <w:sz w:val="24"/>
          <w:szCs w:val="24"/>
        </w:rPr>
        <w:fldChar w:fldCharType="end"/>
      </w:r>
      <w:r w:rsidR="009069EC">
        <w:rPr>
          <w:rFonts w:ascii="Kievit Offc" w:hAnsi="Kievit Offc"/>
          <w:i/>
          <w:color w:val="FF0000"/>
          <w:sz w:val="24"/>
          <w:szCs w:val="24"/>
        </w:rPr>
        <w:t xml:space="preserve"> </w:t>
      </w:r>
    </w:p>
    <w:bookmarkEnd w:id="2"/>
    <w:p w14:paraId="6B9C8490" w14:textId="76C7E45E" w:rsidR="00625FF9" w:rsidRDefault="005F2181" w:rsidP="003A05C5">
      <w:pPr>
        <w:rPr>
          <w:rFonts w:ascii="Kievit Offc" w:hAnsi="Kievit Offc"/>
          <w:sz w:val="24"/>
          <w:szCs w:val="24"/>
        </w:rPr>
      </w:pPr>
      <w:r>
        <w:rPr>
          <w:rFonts w:ascii="Kievit Offc" w:hAnsi="Kievit Offc"/>
          <w:b/>
          <w:sz w:val="24"/>
          <w:szCs w:val="24"/>
        </w:rPr>
        <w:t xml:space="preserve">Canvas </w:t>
      </w:r>
      <w:r w:rsidRPr="009069EC">
        <w:rPr>
          <w:rFonts w:ascii="Kievit Offc" w:hAnsi="Kievit Offc"/>
          <w:b/>
          <w:sz w:val="24"/>
          <w:szCs w:val="24"/>
        </w:rPr>
        <w:t>Academy</w:t>
      </w:r>
      <w:r w:rsidR="009069EC">
        <w:rPr>
          <w:rFonts w:ascii="Kievit Offc" w:hAnsi="Kievit Offc"/>
          <w:sz w:val="24"/>
          <w:szCs w:val="24"/>
        </w:rPr>
        <w:t xml:space="preserve"> – The </w:t>
      </w:r>
      <w:r>
        <w:rPr>
          <w:rFonts w:ascii="Kievit Offc" w:hAnsi="Kievit Offc"/>
          <w:sz w:val="24"/>
          <w:szCs w:val="24"/>
        </w:rPr>
        <w:t xml:space="preserve">weekly Canvas Academy </w:t>
      </w:r>
      <w:r w:rsidR="008B0653">
        <w:rPr>
          <w:rFonts w:ascii="Kievit Offc" w:hAnsi="Kievit Offc"/>
          <w:sz w:val="24"/>
          <w:szCs w:val="24"/>
        </w:rPr>
        <w:t xml:space="preserve">assignments are a series of activities to guide you through content and assignments designed to provide you with a solid understanding of core Canvas functionality. You will be asked to spend about 30-45 minutes per week. You may be </w:t>
      </w:r>
      <w:r w:rsidR="00EC067A">
        <w:rPr>
          <w:rFonts w:ascii="Kievit Offc" w:hAnsi="Kievit Offc"/>
          <w:sz w:val="24"/>
          <w:szCs w:val="24"/>
        </w:rPr>
        <w:t>familiar with some of the conten</w:t>
      </w:r>
      <w:r w:rsidR="008B0653">
        <w:rPr>
          <w:rFonts w:ascii="Kievit Offc" w:hAnsi="Kievit Offc"/>
          <w:sz w:val="24"/>
          <w:szCs w:val="24"/>
        </w:rPr>
        <w:t>t already, in which case the tasks will be simple and quick for you to complete. You are sti</w:t>
      </w:r>
      <w:r w:rsidR="00EC067A">
        <w:rPr>
          <w:rFonts w:ascii="Kievit Offc" w:hAnsi="Kievit Offc"/>
          <w:sz w:val="24"/>
          <w:szCs w:val="24"/>
        </w:rPr>
        <w:t>l</w:t>
      </w:r>
      <w:r w:rsidR="008B0653">
        <w:rPr>
          <w:rFonts w:ascii="Kievit Offc" w:hAnsi="Kievit Offc"/>
          <w:sz w:val="24"/>
          <w:szCs w:val="24"/>
        </w:rPr>
        <w:t>l asked to complete these tasks since the assignments build on each other. You are encouraged to ask quest</w:t>
      </w:r>
      <w:r w:rsidR="00EC067A">
        <w:rPr>
          <w:rFonts w:ascii="Kievit Offc" w:hAnsi="Kievit Offc"/>
          <w:sz w:val="24"/>
          <w:szCs w:val="24"/>
        </w:rPr>
        <w:t xml:space="preserve">ions throughout the course and can </w:t>
      </w:r>
      <w:r w:rsidR="008B0653">
        <w:rPr>
          <w:rFonts w:ascii="Kievit Offc" w:hAnsi="Kievit Offc"/>
          <w:sz w:val="24"/>
          <w:szCs w:val="24"/>
        </w:rPr>
        <w:t xml:space="preserve">send an email to </w:t>
      </w:r>
      <w:hyperlink r:id="rId9" w:history="1">
        <w:r w:rsidR="00EC067A" w:rsidRPr="004F7E48">
          <w:rPr>
            <w:rStyle w:val="Hyperlink"/>
            <w:rFonts w:ascii="Kievit Offc" w:hAnsi="Kievit Offc"/>
            <w:sz w:val="24"/>
            <w:szCs w:val="24"/>
          </w:rPr>
          <w:t>canvas@oregonstate.edu</w:t>
        </w:r>
      </w:hyperlink>
      <w:r w:rsidR="00EC067A">
        <w:rPr>
          <w:rFonts w:ascii="Kievit Offc" w:hAnsi="Kievit Offc"/>
          <w:sz w:val="24"/>
          <w:szCs w:val="24"/>
        </w:rPr>
        <w:t xml:space="preserve">. </w:t>
      </w:r>
    </w:p>
    <w:p w14:paraId="5AC808B1" w14:textId="77777777" w:rsidR="009069EC" w:rsidRDefault="0078126F" w:rsidP="003A05C5">
      <w:pPr>
        <w:rPr>
          <w:rFonts w:ascii="Kievit Offc" w:hAnsi="Kievit Offc"/>
          <w:sz w:val="24"/>
          <w:szCs w:val="24"/>
        </w:rPr>
      </w:pPr>
      <w:r w:rsidRPr="0078126F">
        <w:rPr>
          <w:rFonts w:ascii="Kievit Offc" w:hAnsi="Kievit Offc"/>
          <w:b/>
          <w:sz w:val="24"/>
          <w:szCs w:val="24"/>
        </w:rPr>
        <w:t>Campus Connections</w:t>
      </w:r>
      <w:r>
        <w:rPr>
          <w:rFonts w:ascii="Kievit Offc" w:hAnsi="Kievit Offc"/>
          <w:sz w:val="24"/>
          <w:szCs w:val="24"/>
        </w:rPr>
        <w:t xml:space="preserve"> – Knowing that many OSU students have identified their preference for learning about campus resources from teachers it is important that we know about them so we can teach about them. </w:t>
      </w:r>
    </w:p>
    <w:p w14:paraId="756E7516" w14:textId="2FEA5B32" w:rsidR="009069EC" w:rsidRDefault="009069EC" w:rsidP="000D3851">
      <w:pPr>
        <w:ind w:left="720"/>
        <w:rPr>
          <w:rFonts w:ascii="Kievit Offc" w:hAnsi="Kievit Offc"/>
          <w:sz w:val="24"/>
          <w:szCs w:val="24"/>
        </w:rPr>
      </w:pPr>
      <w:r w:rsidRPr="009069EC">
        <w:rPr>
          <w:rFonts w:ascii="Kievit Offc" w:hAnsi="Kievit Offc"/>
          <w:b/>
          <w:sz w:val="24"/>
          <w:szCs w:val="24"/>
        </w:rPr>
        <w:t>For those teaching off-site.</w:t>
      </w:r>
      <w:r>
        <w:rPr>
          <w:rFonts w:ascii="Kievit Offc" w:hAnsi="Kievit Offc"/>
          <w:sz w:val="24"/>
          <w:szCs w:val="24"/>
        </w:rPr>
        <w:t xml:space="preserve"> </w:t>
      </w:r>
      <w:r w:rsidR="0078126F">
        <w:rPr>
          <w:rFonts w:ascii="Kievit Offc" w:hAnsi="Kievit Offc"/>
          <w:sz w:val="24"/>
          <w:szCs w:val="24"/>
        </w:rPr>
        <w:t xml:space="preserve">For this learning activity, please </w:t>
      </w:r>
      <w:r>
        <w:rPr>
          <w:rFonts w:ascii="Kievit Offc" w:hAnsi="Kievit Offc"/>
          <w:sz w:val="24"/>
          <w:szCs w:val="24"/>
        </w:rPr>
        <w:t xml:space="preserve">identify and </w:t>
      </w:r>
      <w:r w:rsidR="0078126F">
        <w:rPr>
          <w:rFonts w:ascii="Kievit Offc" w:hAnsi="Kievit Offc"/>
          <w:sz w:val="24"/>
          <w:szCs w:val="24"/>
        </w:rPr>
        <w:t>visit at least 6 different resources</w:t>
      </w:r>
      <w:r w:rsidR="000D3851">
        <w:rPr>
          <w:rFonts w:ascii="Kievit Offc" w:hAnsi="Kievit Offc"/>
          <w:sz w:val="24"/>
          <w:szCs w:val="24"/>
        </w:rPr>
        <w:t xml:space="preserve"> at your campus</w:t>
      </w:r>
      <w:r w:rsidR="0078126F">
        <w:rPr>
          <w:rFonts w:ascii="Kievit Offc" w:hAnsi="Kievit Offc"/>
          <w:sz w:val="24"/>
          <w:szCs w:val="24"/>
        </w:rPr>
        <w:t xml:space="preserve"> whose missions are to support student success. </w:t>
      </w:r>
    </w:p>
    <w:p w14:paraId="1268EAFD" w14:textId="1E20F4FF" w:rsidR="000D3851" w:rsidRDefault="000D3851" w:rsidP="000D3851">
      <w:pPr>
        <w:ind w:left="720"/>
        <w:rPr>
          <w:rFonts w:ascii="Kievit Offc" w:hAnsi="Kievit Offc"/>
          <w:sz w:val="24"/>
          <w:szCs w:val="24"/>
        </w:rPr>
      </w:pPr>
      <w:r>
        <w:rPr>
          <w:rFonts w:ascii="Kievit Offc" w:hAnsi="Kievit Offc"/>
          <w:b/>
          <w:sz w:val="24"/>
          <w:szCs w:val="24"/>
        </w:rPr>
        <w:t>For those teaching online.</w:t>
      </w:r>
      <w:r>
        <w:rPr>
          <w:rFonts w:ascii="Kievit Offc" w:hAnsi="Kievit Offc"/>
          <w:sz w:val="24"/>
          <w:szCs w:val="24"/>
        </w:rPr>
        <w:t xml:space="preserve"> For this learning activity, please identify and visit at least 6 different online resources or resources at your campus whose missions are to support student success. </w:t>
      </w:r>
    </w:p>
    <w:p w14:paraId="3CFE6328" w14:textId="36134767" w:rsidR="003A05C5" w:rsidRPr="003A05C5" w:rsidRDefault="0078126F" w:rsidP="003A05C5">
      <w:pPr>
        <w:rPr>
          <w:rFonts w:ascii="Kievit Offc" w:hAnsi="Kievit Offc"/>
          <w:sz w:val="24"/>
          <w:szCs w:val="24"/>
        </w:rPr>
      </w:pPr>
      <w:r>
        <w:rPr>
          <w:rFonts w:ascii="Kievit Offc" w:hAnsi="Kievit Offc"/>
          <w:sz w:val="24"/>
          <w:szCs w:val="24"/>
        </w:rPr>
        <w:t>During your visit</w:t>
      </w:r>
      <w:r w:rsidR="000D3851">
        <w:rPr>
          <w:rFonts w:ascii="Kievit Offc" w:hAnsi="Kievit Offc"/>
          <w:sz w:val="24"/>
          <w:szCs w:val="24"/>
        </w:rPr>
        <w:t>,</w:t>
      </w:r>
      <w:r>
        <w:rPr>
          <w:rFonts w:ascii="Kievit Offc" w:hAnsi="Kievit Offc"/>
          <w:sz w:val="24"/>
          <w:szCs w:val="24"/>
        </w:rPr>
        <w:t xml:space="preserve"> learn about the student and teacher resources and support they provide. After your visit</w:t>
      </w:r>
      <w:r w:rsidR="000D3851">
        <w:rPr>
          <w:rFonts w:ascii="Kievit Offc" w:hAnsi="Kievit Offc"/>
          <w:sz w:val="24"/>
          <w:szCs w:val="24"/>
        </w:rPr>
        <w:t>,</w:t>
      </w:r>
      <w:r>
        <w:rPr>
          <w:rFonts w:ascii="Kievit Offc" w:hAnsi="Kievit Offc"/>
          <w:sz w:val="24"/>
          <w:szCs w:val="24"/>
        </w:rPr>
        <w:t xml:space="preserve"> draft a short reflective response which provides information about these resources as well as ways in which you might leverage and share them with those you teach. At the end of term 1, when you have completed your short responses, please submit them all in one document. </w:t>
      </w:r>
    </w:p>
    <w:p w14:paraId="646E90D9" w14:textId="1CA710D0" w:rsidR="002F6881" w:rsidRPr="00BA1B55" w:rsidRDefault="002E58A3" w:rsidP="00797865">
      <w:pPr>
        <w:jc w:val="center"/>
        <w:rPr>
          <w:rFonts w:ascii="Kievit Offc" w:hAnsi="Kievit Offc"/>
          <w:sz w:val="28"/>
          <w:szCs w:val="24"/>
          <w:u w:val="single"/>
        </w:rPr>
      </w:pPr>
      <w:r w:rsidRPr="00BA1B55">
        <w:rPr>
          <w:rFonts w:ascii="Kievit Offc" w:hAnsi="Kievit Offc"/>
          <w:sz w:val="28"/>
          <w:szCs w:val="24"/>
          <w:u w:val="single"/>
        </w:rPr>
        <w:t>Term 2</w:t>
      </w:r>
      <w:r w:rsidR="009A321F" w:rsidRPr="00BA1B55">
        <w:rPr>
          <w:rFonts w:ascii="Kievit Offc" w:hAnsi="Kievit Offc"/>
          <w:sz w:val="28"/>
          <w:szCs w:val="24"/>
          <w:u w:val="single"/>
        </w:rPr>
        <w:t xml:space="preserve"> Requirements</w:t>
      </w:r>
    </w:p>
    <w:p w14:paraId="7813ED14" w14:textId="77777777" w:rsidR="000D3851" w:rsidRDefault="002F6881" w:rsidP="002F6881">
      <w:pPr>
        <w:rPr>
          <w:rFonts w:ascii="Kievit Offc" w:hAnsi="Kievit Offc"/>
          <w:sz w:val="24"/>
          <w:szCs w:val="24"/>
        </w:rPr>
      </w:pPr>
      <w:r w:rsidRPr="002F6881">
        <w:rPr>
          <w:rFonts w:ascii="Kievit Offc" w:hAnsi="Kievit Offc"/>
          <w:b/>
          <w:sz w:val="24"/>
          <w:szCs w:val="24"/>
        </w:rPr>
        <w:t>Individualized Learning Pathways</w:t>
      </w:r>
      <w:r>
        <w:rPr>
          <w:rFonts w:ascii="Kievit Offc" w:hAnsi="Kievit Offc"/>
          <w:sz w:val="24"/>
          <w:szCs w:val="24"/>
        </w:rPr>
        <w:t xml:space="preserve"> </w:t>
      </w:r>
      <w:r w:rsidR="000D3851">
        <w:rPr>
          <w:rFonts w:ascii="Kievit Offc" w:hAnsi="Kievit Offc"/>
          <w:sz w:val="24"/>
          <w:szCs w:val="24"/>
        </w:rPr>
        <w:t>– A</w:t>
      </w:r>
      <w:r w:rsidRPr="002F6881">
        <w:rPr>
          <w:rFonts w:ascii="Kievit Offc" w:hAnsi="Kievit Offc"/>
          <w:sz w:val="24"/>
          <w:szCs w:val="24"/>
        </w:rPr>
        <w:t xml:space="preserve">s you consider where you are in your development </w:t>
      </w:r>
      <w:r w:rsidR="000D3851">
        <w:rPr>
          <w:rFonts w:ascii="Kievit Offc" w:hAnsi="Kievit Offc"/>
          <w:sz w:val="24"/>
          <w:szCs w:val="24"/>
        </w:rPr>
        <w:t xml:space="preserve">as a teacher </w:t>
      </w:r>
      <w:r w:rsidRPr="002F6881">
        <w:rPr>
          <w:rFonts w:ascii="Kievit Offc" w:hAnsi="Kievit Offc"/>
          <w:sz w:val="24"/>
          <w:szCs w:val="24"/>
        </w:rPr>
        <w:t xml:space="preserve">as well as your needs for moving forward, create your own Individualized Learning Pathway </w:t>
      </w:r>
      <w:r w:rsidR="000D3851">
        <w:rPr>
          <w:rFonts w:ascii="Kievit Offc" w:hAnsi="Kievit Offc"/>
          <w:sz w:val="24"/>
          <w:szCs w:val="24"/>
        </w:rPr>
        <w:t xml:space="preserve">(ILP) </w:t>
      </w:r>
      <w:r w:rsidRPr="002F6881">
        <w:rPr>
          <w:rFonts w:ascii="Kievit Offc" w:hAnsi="Kievit Offc"/>
          <w:sz w:val="24"/>
          <w:szCs w:val="24"/>
        </w:rPr>
        <w:t>to meet those needs. Select and participate in </w:t>
      </w:r>
      <w:r w:rsidRPr="002F6881">
        <w:rPr>
          <w:rFonts w:ascii="Kievit Offc" w:hAnsi="Kievit Offc"/>
          <w:b/>
          <w:bCs/>
          <w:sz w:val="24"/>
          <w:szCs w:val="24"/>
        </w:rPr>
        <w:t>30 hours</w:t>
      </w:r>
      <w:r w:rsidRPr="002F6881">
        <w:rPr>
          <w:rFonts w:ascii="Kievit Offc" w:hAnsi="Kievit Offc"/>
          <w:sz w:val="24"/>
          <w:szCs w:val="24"/>
        </w:rPr>
        <w:t xml:space="preserve"> of professional development time. After you have completed 30 hours submit a log documenting what you </w:t>
      </w:r>
    </w:p>
    <w:p w14:paraId="1FDC8B8D" w14:textId="77777777" w:rsidR="000D3851" w:rsidRDefault="000D3851" w:rsidP="002F6881">
      <w:pPr>
        <w:rPr>
          <w:rFonts w:ascii="Kievit Offc" w:hAnsi="Kievit Offc"/>
          <w:sz w:val="24"/>
          <w:szCs w:val="24"/>
        </w:rPr>
      </w:pPr>
    </w:p>
    <w:p w14:paraId="0991D61B" w14:textId="77777777" w:rsidR="000D3851" w:rsidRDefault="000D3851" w:rsidP="002F6881">
      <w:pPr>
        <w:rPr>
          <w:rFonts w:ascii="Kievit Offc" w:hAnsi="Kievit Offc"/>
          <w:sz w:val="24"/>
          <w:szCs w:val="24"/>
        </w:rPr>
      </w:pPr>
    </w:p>
    <w:p w14:paraId="0EB534E6" w14:textId="3A9A2563" w:rsidR="000D3851" w:rsidRDefault="002F6881" w:rsidP="002F6881">
      <w:pPr>
        <w:rPr>
          <w:rFonts w:ascii="Kievit Offc" w:hAnsi="Kievit Offc"/>
          <w:sz w:val="24"/>
          <w:szCs w:val="24"/>
        </w:rPr>
      </w:pPr>
      <w:r w:rsidRPr="002F6881">
        <w:rPr>
          <w:rFonts w:ascii="Kievit Offc" w:hAnsi="Kievit Offc"/>
          <w:sz w:val="24"/>
          <w:szCs w:val="24"/>
        </w:rPr>
        <w:lastRenderedPageBreak/>
        <w:t>attended, how long the session(s) were, and how what you learned will impact your teaching and your students' learning. The log is due at</w:t>
      </w:r>
      <w:r>
        <w:rPr>
          <w:rFonts w:ascii="Kievit Offc" w:hAnsi="Kievit Offc"/>
          <w:sz w:val="24"/>
          <w:szCs w:val="24"/>
        </w:rPr>
        <w:t xml:space="preserve"> the end of the term. </w:t>
      </w:r>
      <w:r w:rsidR="00FD5B1A">
        <w:rPr>
          <w:rFonts w:ascii="Kievit Offc" w:hAnsi="Kievit Offc"/>
          <w:sz w:val="24"/>
          <w:szCs w:val="24"/>
        </w:rPr>
        <w:t xml:space="preserve">For this learning activity, please select ILP options that are hosted either online or are </w:t>
      </w:r>
      <w:proofErr w:type="spellStart"/>
      <w:r w:rsidR="00FD5B1A">
        <w:rPr>
          <w:rFonts w:ascii="Kievit Offc" w:hAnsi="Kievit Offc"/>
          <w:sz w:val="24"/>
          <w:szCs w:val="24"/>
        </w:rPr>
        <w:t>Hyflex</w:t>
      </w:r>
      <w:proofErr w:type="spellEnd"/>
      <w:r w:rsidR="00FD5B1A">
        <w:rPr>
          <w:rFonts w:ascii="Kievit Offc" w:hAnsi="Kievit Offc"/>
          <w:sz w:val="24"/>
          <w:szCs w:val="24"/>
        </w:rPr>
        <w:t xml:space="preserve">. Alternatively, feel free to attend professional teaching development opportunities at your school site and/or by attending conferences, online webinars, etc. </w:t>
      </w:r>
      <w:r w:rsidR="000D3851">
        <w:rPr>
          <w:rFonts w:ascii="Kievit Offc" w:hAnsi="Kievit Offc"/>
          <w:sz w:val="24"/>
          <w:szCs w:val="24"/>
        </w:rPr>
        <w:t xml:space="preserve">You can find </w:t>
      </w:r>
      <w:r w:rsidR="00FD5B1A">
        <w:rPr>
          <w:rFonts w:ascii="Kievit Offc" w:hAnsi="Kievit Offc"/>
          <w:sz w:val="24"/>
          <w:szCs w:val="24"/>
        </w:rPr>
        <w:t>Corvallis</w:t>
      </w:r>
      <w:r w:rsidR="000D3851">
        <w:rPr>
          <w:rFonts w:ascii="Kievit Offc" w:hAnsi="Kievit Offc"/>
          <w:sz w:val="24"/>
          <w:szCs w:val="24"/>
        </w:rPr>
        <w:t xml:space="preserve"> ILP options on our </w:t>
      </w:r>
      <w:hyperlink r:id="rId10" w:history="1">
        <w:r w:rsidR="000D3851" w:rsidRPr="000D3851">
          <w:rPr>
            <w:rStyle w:val="Hyperlink"/>
            <w:rFonts w:ascii="Kievit Offc" w:hAnsi="Kievit Offc"/>
            <w:sz w:val="24"/>
            <w:szCs w:val="24"/>
          </w:rPr>
          <w:t>website</w:t>
        </w:r>
      </w:hyperlink>
      <w:r w:rsidR="000D3851">
        <w:rPr>
          <w:rFonts w:ascii="Kievit Offc" w:hAnsi="Kievit Offc"/>
          <w:sz w:val="24"/>
          <w:szCs w:val="24"/>
        </w:rPr>
        <w:t>.</w:t>
      </w:r>
    </w:p>
    <w:p w14:paraId="618A8DA1" w14:textId="4699133E" w:rsidR="000E19B4" w:rsidRPr="00BA1B55" w:rsidRDefault="002E58A3" w:rsidP="00797865">
      <w:pPr>
        <w:jc w:val="center"/>
        <w:rPr>
          <w:rFonts w:ascii="Kievit Offc" w:hAnsi="Kievit Offc"/>
          <w:sz w:val="28"/>
          <w:szCs w:val="24"/>
          <w:u w:val="single"/>
        </w:rPr>
      </w:pPr>
      <w:r w:rsidRPr="00BA1B55">
        <w:rPr>
          <w:rFonts w:ascii="Kievit Offc" w:hAnsi="Kievit Offc"/>
          <w:sz w:val="28"/>
          <w:szCs w:val="24"/>
          <w:u w:val="single"/>
        </w:rPr>
        <w:t>Term 3</w:t>
      </w:r>
      <w:r w:rsidR="009A321F" w:rsidRPr="00BA1B55">
        <w:rPr>
          <w:rFonts w:ascii="Kievit Offc" w:hAnsi="Kievit Offc"/>
          <w:sz w:val="28"/>
          <w:szCs w:val="24"/>
          <w:u w:val="single"/>
        </w:rPr>
        <w:t xml:space="preserve"> Requirements</w:t>
      </w:r>
    </w:p>
    <w:p w14:paraId="2ADCDB20" w14:textId="68F7EC5E" w:rsidR="00797865" w:rsidRDefault="009A321F" w:rsidP="00797865">
      <w:pPr>
        <w:rPr>
          <w:rFonts w:ascii="Kievit Offc" w:hAnsi="Kievit Offc"/>
          <w:sz w:val="24"/>
          <w:szCs w:val="24"/>
        </w:rPr>
      </w:pPr>
      <w:r w:rsidRPr="009A321F">
        <w:rPr>
          <w:rFonts w:ascii="Kievit Offc" w:hAnsi="Kievit Offc"/>
          <w:b/>
          <w:sz w:val="24"/>
          <w:szCs w:val="24"/>
        </w:rPr>
        <w:t>Mutual Mentors</w:t>
      </w:r>
      <w:r w:rsidRPr="009A321F">
        <w:rPr>
          <w:rFonts w:ascii="Kievit Offc" w:hAnsi="Kievit Offc"/>
          <w:sz w:val="24"/>
          <w:szCs w:val="24"/>
        </w:rPr>
        <w:t xml:space="preserve"> </w:t>
      </w:r>
      <w:bookmarkStart w:id="3" w:name="_Hlk16677180"/>
      <w:r w:rsidR="00FD5B1A">
        <w:rPr>
          <w:rFonts w:ascii="Kievit Offc" w:hAnsi="Kievit Offc"/>
          <w:sz w:val="24"/>
          <w:szCs w:val="24"/>
        </w:rPr>
        <w:t xml:space="preserve">– This program component </w:t>
      </w:r>
      <w:r w:rsidRPr="009A321F">
        <w:rPr>
          <w:rFonts w:ascii="Kievit Offc" w:hAnsi="Kievit Offc"/>
          <w:sz w:val="24"/>
          <w:szCs w:val="24"/>
        </w:rPr>
        <w:t xml:space="preserve">is </w:t>
      </w:r>
      <w:bookmarkEnd w:id="3"/>
      <w:r w:rsidRPr="009A321F">
        <w:rPr>
          <w:rFonts w:ascii="Kievit Offc" w:hAnsi="Kievit Offc"/>
          <w:sz w:val="24"/>
          <w:szCs w:val="24"/>
        </w:rPr>
        <w:t>a research-based peer coaching model intended to support the development of Reflective Teaching Mentors (RTMs).</w:t>
      </w:r>
      <w:r>
        <w:rPr>
          <w:rFonts w:ascii="Kievit Offc" w:hAnsi="Kievit Offc"/>
          <w:sz w:val="24"/>
          <w:szCs w:val="24"/>
        </w:rPr>
        <w:t xml:space="preserve"> </w:t>
      </w:r>
      <w:r w:rsidRPr="009A321F">
        <w:rPr>
          <w:rFonts w:ascii="Kievit Offc" w:hAnsi="Kievit Offc"/>
          <w:sz w:val="24"/>
          <w:szCs w:val="24"/>
        </w:rPr>
        <w:t xml:space="preserve">In this Mutual Mentoring learning opportunity, you will learn the skills and processes recommended for being a future </w:t>
      </w:r>
      <w:r>
        <w:rPr>
          <w:rFonts w:ascii="Kievit Offc" w:hAnsi="Kievit Offc"/>
          <w:sz w:val="24"/>
          <w:szCs w:val="24"/>
        </w:rPr>
        <w:t xml:space="preserve">RTM. </w:t>
      </w:r>
      <w:r w:rsidRPr="005F2181">
        <w:rPr>
          <w:rFonts w:ascii="Kievit Offc" w:hAnsi="Kievit Offc"/>
          <w:color w:val="000000" w:themeColor="text1"/>
          <w:sz w:val="24"/>
          <w:szCs w:val="24"/>
        </w:rPr>
        <w:t>To learn and practice these ski</w:t>
      </w:r>
      <w:r w:rsidR="005F2181">
        <w:rPr>
          <w:rFonts w:ascii="Kievit Offc" w:hAnsi="Kievit Offc"/>
          <w:color w:val="000000" w:themeColor="text1"/>
          <w:sz w:val="24"/>
          <w:szCs w:val="24"/>
        </w:rPr>
        <w:t>lls you will engage in</w:t>
      </w:r>
      <w:r w:rsidRPr="005F2181">
        <w:rPr>
          <w:rFonts w:ascii="Kievit Offc" w:hAnsi="Kievit Offc"/>
          <w:color w:val="000000" w:themeColor="text1"/>
          <w:sz w:val="24"/>
          <w:szCs w:val="24"/>
        </w:rPr>
        <w:t xml:space="preserve"> trios of Mutual Mentors </w:t>
      </w:r>
      <w:r w:rsidR="005F2181">
        <w:rPr>
          <w:rFonts w:ascii="Kievit Offc" w:hAnsi="Kievit Offc"/>
          <w:color w:val="000000" w:themeColor="text1"/>
          <w:sz w:val="24"/>
          <w:szCs w:val="24"/>
        </w:rPr>
        <w:t xml:space="preserve">using a </w:t>
      </w:r>
      <w:proofErr w:type="spellStart"/>
      <w:r w:rsidR="005F2181">
        <w:rPr>
          <w:rFonts w:ascii="Kievit Offc" w:hAnsi="Kievit Offc"/>
          <w:color w:val="000000" w:themeColor="text1"/>
          <w:sz w:val="24"/>
          <w:szCs w:val="24"/>
        </w:rPr>
        <w:t>Hyflex</w:t>
      </w:r>
      <w:proofErr w:type="spellEnd"/>
      <w:r w:rsidR="005F2181">
        <w:rPr>
          <w:rFonts w:ascii="Kievit Offc" w:hAnsi="Kievit Offc"/>
          <w:color w:val="000000" w:themeColor="text1"/>
          <w:sz w:val="24"/>
          <w:szCs w:val="24"/>
        </w:rPr>
        <w:t xml:space="preserve"> approach </w:t>
      </w:r>
      <w:r w:rsidRPr="005F2181">
        <w:rPr>
          <w:rFonts w:ascii="Kievit Offc" w:hAnsi="Kievit Offc"/>
          <w:color w:val="000000" w:themeColor="text1"/>
          <w:sz w:val="24"/>
          <w:szCs w:val="24"/>
        </w:rPr>
        <w:t xml:space="preserve">around structured teaching observations and reflective coaching. </w:t>
      </w:r>
      <w:r w:rsidR="005F2181">
        <w:rPr>
          <w:rFonts w:ascii="Kievit Offc" w:hAnsi="Kievit Offc"/>
          <w:color w:val="000000" w:themeColor="text1"/>
          <w:sz w:val="24"/>
          <w:szCs w:val="24"/>
        </w:rPr>
        <w:t xml:space="preserve"> A portion of Mutual Mentors will include content on the Canvas site and another portion will be spent in synchronous sessions. </w:t>
      </w:r>
      <w:r w:rsidRPr="009A321F">
        <w:rPr>
          <w:rFonts w:ascii="Kievit Offc" w:hAnsi="Kievit Offc"/>
          <w:sz w:val="24"/>
          <w:szCs w:val="24"/>
        </w:rPr>
        <w:t>This work is intended to be mutually empowering, supportive, formative, and non-evaluative. It is also designed using a socio-cultural and constructivist approach so your participation and maintaining pace is imperative to co-construct our understanding of how we play a critical role in the creation of reflective mentors that can support the development of teaching practices.</w:t>
      </w:r>
    </w:p>
    <w:p w14:paraId="7C8D6CBE" w14:textId="5B2F4019" w:rsidR="00FD5B1A" w:rsidRDefault="00FD5B1A" w:rsidP="00FD5B1A">
      <w:pPr>
        <w:ind w:left="720"/>
        <w:rPr>
          <w:rFonts w:ascii="Kievit Offc" w:hAnsi="Kievit Offc"/>
          <w:sz w:val="24"/>
          <w:szCs w:val="24"/>
        </w:rPr>
      </w:pPr>
      <w:r w:rsidRPr="009069EC">
        <w:rPr>
          <w:rFonts w:ascii="Kievit Offc" w:hAnsi="Kievit Offc"/>
          <w:b/>
          <w:sz w:val="24"/>
          <w:szCs w:val="24"/>
        </w:rPr>
        <w:t>For those teaching off-site.</w:t>
      </w:r>
      <w:r>
        <w:rPr>
          <w:rFonts w:ascii="Kievit Offc" w:hAnsi="Kievit Offc"/>
          <w:sz w:val="24"/>
          <w:szCs w:val="24"/>
        </w:rPr>
        <w:t xml:space="preserve"> For this learning activity, when possible, you will be partnered with colleagues from your school site. Alternatively, you may be partnered with colleagues who either teach online or at a different location. In these cases, alternative access to teaching (i.e. recorded videos or Zoom sessions) will need to be shared.  </w:t>
      </w:r>
    </w:p>
    <w:p w14:paraId="0A33B402" w14:textId="098C7C50" w:rsidR="00FD5B1A" w:rsidRPr="005F2181" w:rsidRDefault="00FD5B1A" w:rsidP="00FD5B1A">
      <w:pPr>
        <w:ind w:left="720"/>
        <w:rPr>
          <w:rFonts w:ascii="Kievit Offc" w:hAnsi="Kievit Offc"/>
          <w:color w:val="000000" w:themeColor="text1"/>
          <w:sz w:val="24"/>
          <w:szCs w:val="24"/>
        </w:rPr>
      </w:pPr>
      <w:r>
        <w:rPr>
          <w:rFonts w:ascii="Kievit Offc" w:hAnsi="Kievit Offc"/>
          <w:b/>
          <w:sz w:val="24"/>
          <w:szCs w:val="24"/>
        </w:rPr>
        <w:t>For those teaching online.</w:t>
      </w:r>
      <w:r>
        <w:rPr>
          <w:rFonts w:ascii="Kievit Offc" w:hAnsi="Kievit Offc"/>
          <w:sz w:val="24"/>
          <w:szCs w:val="24"/>
        </w:rPr>
        <w:t xml:space="preserve"> For this learning activity, when possible, you will be partnered with colleagues who also teach online. In this case, alternative approaches should be considered (i.e. review of course content </w:t>
      </w:r>
      <w:r w:rsidR="00E5743C">
        <w:rPr>
          <w:rFonts w:ascii="Kievit Offc" w:hAnsi="Kievit Offc"/>
          <w:sz w:val="24"/>
          <w:szCs w:val="24"/>
        </w:rPr>
        <w:t>via the Quality Matters rubric).</w:t>
      </w:r>
    </w:p>
    <w:p w14:paraId="1AD7E363" w14:textId="6D89C8E6" w:rsidR="002E58A3" w:rsidRPr="00BA1B55" w:rsidRDefault="002E58A3" w:rsidP="00797865">
      <w:pPr>
        <w:jc w:val="center"/>
        <w:rPr>
          <w:rFonts w:ascii="Kievit Offc" w:hAnsi="Kievit Offc"/>
          <w:sz w:val="28"/>
          <w:szCs w:val="24"/>
        </w:rPr>
      </w:pPr>
      <w:r w:rsidRPr="00BA1B55">
        <w:rPr>
          <w:rFonts w:ascii="Kievit Offc" w:hAnsi="Kievit Offc"/>
          <w:sz w:val="28"/>
          <w:szCs w:val="24"/>
          <w:u w:val="single"/>
        </w:rPr>
        <w:t>Terms 1-3</w:t>
      </w:r>
      <w:r w:rsidR="009A321F" w:rsidRPr="00BA1B55">
        <w:rPr>
          <w:rFonts w:ascii="Kievit Offc" w:hAnsi="Kievit Offc"/>
          <w:sz w:val="28"/>
          <w:szCs w:val="24"/>
          <w:u w:val="single"/>
        </w:rPr>
        <w:t xml:space="preserve"> Requirements</w:t>
      </w:r>
    </w:p>
    <w:p w14:paraId="7D90F19B" w14:textId="637C2687" w:rsidR="00797865" w:rsidRPr="00797865" w:rsidRDefault="00797865" w:rsidP="00797865">
      <w:pPr>
        <w:rPr>
          <w:rFonts w:ascii="Kievit Offc" w:hAnsi="Kievit Offc"/>
          <w:sz w:val="24"/>
          <w:szCs w:val="24"/>
        </w:rPr>
      </w:pPr>
      <w:r w:rsidRPr="00797865">
        <w:rPr>
          <w:rFonts w:ascii="Kievit Offc" w:hAnsi="Kievit Offc"/>
          <w:b/>
          <w:sz w:val="24"/>
          <w:szCs w:val="24"/>
        </w:rPr>
        <w:t>Portfolio Creation</w:t>
      </w:r>
      <w:r>
        <w:rPr>
          <w:rFonts w:ascii="Kievit Offc" w:hAnsi="Kievit Offc"/>
          <w:sz w:val="24"/>
          <w:szCs w:val="24"/>
        </w:rPr>
        <w:t xml:space="preserve"> </w:t>
      </w:r>
      <w:r w:rsidR="00E5743C">
        <w:rPr>
          <w:rFonts w:ascii="Kievit Offc" w:hAnsi="Kievit Offc"/>
          <w:sz w:val="24"/>
          <w:szCs w:val="24"/>
        </w:rPr>
        <w:t>– T</w:t>
      </w:r>
      <w:r w:rsidRPr="00797865">
        <w:rPr>
          <w:rFonts w:ascii="Kievit Offc" w:hAnsi="Kievit Offc"/>
          <w:sz w:val="24"/>
          <w:szCs w:val="24"/>
        </w:rPr>
        <w:t>hroughout the year you are asked to draft and revisit your teaching philosophy and continue to assemble and revisit a portfolio. Throughout the year you should solicit feedback from CTL, your mentor, your students, and each other. While we have intentional learning activities to prompt you we suggest you find additional opportunities to collaborate.</w:t>
      </w:r>
      <w:r>
        <w:rPr>
          <w:rFonts w:ascii="Kievit Offc" w:hAnsi="Kievit Offc"/>
          <w:sz w:val="24"/>
          <w:szCs w:val="24"/>
        </w:rPr>
        <w:t xml:space="preserve"> </w:t>
      </w:r>
      <w:r w:rsidRPr="00797865">
        <w:rPr>
          <w:rFonts w:ascii="Kievit Offc" w:hAnsi="Kievit Offc"/>
          <w:sz w:val="24"/>
          <w:szCs w:val="24"/>
        </w:rPr>
        <w:t>At the end of the year you will be asked to showcase your portfolio to your peers; to submit your portfolio to CTL as your culminating project; and you will be asked to forward it to your department head as part of your annual review. </w:t>
      </w:r>
    </w:p>
    <w:p w14:paraId="45735B47" w14:textId="00DF2205" w:rsidR="00BA1B55" w:rsidRDefault="00797865" w:rsidP="00797865">
      <w:pPr>
        <w:rPr>
          <w:rFonts w:ascii="Kievit Offc" w:hAnsi="Kievit Offc"/>
          <w:sz w:val="24"/>
          <w:szCs w:val="24"/>
        </w:rPr>
      </w:pPr>
      <w:r w:rsidRPr="00797865">
        <w:rPr>
          <w:rFonts w:ascii="Kievit Offc" w:hAnsi="Kievit Offc"/>
          <w:b/>
          <w:sz w:val="24"/>
          <w:szCs w:val="24"/>
        </w:rPr>
        <w:t>Reflective Teaching Mentor</w:t>
      </w:r>
      <w:r>
        <w:rPr>
          <w:rFonts w:ascii="Kievit Offc" w:hAnsi="Kievit Offc"/>
          <w:sz w:val="24"/>
          <w:szCs w:val="24"/>
        </w:rPr>
        <w:t xml:space="preserve"> – </w:t>
      </w:r>
      <w:r w:rsidRPr="00797865">
        <w:rPr>
          <w:rFonts w:ascii="Kievit Offc" w:hAnsi="Kievit Offc"/>
          <w:sz w:val="24"/>
          <w:szCs w:val="24"/>
        </w:rPr>
        <w:t xml:space="preserve">New2OSU is intended to be learner-driven in which participants are provided opportunities to drive their own learning. </w:t>
      </w:r>
      <w:r>
        <w:rPr>
          <w:rFonts w:ascii="Kievit Offc" w:hAnsi="Kievit Offc"/>
          <w:sz w:val="24"/>
          <w:szCs w:val="24"/>
        </w:rPr>
        <w:t xml:space="preserve">Based on your desired learning needs and goals, you will be paired with a cross-disciplinary RTM. </w:t>
      </w:r>
      <w:bookmarkStart w:id="4" w:name="_Hlk16677260"/>
      <w:r w:rsidRPr="00797865">
        <w:rPr>
          <w:rFonts w:ascii="Kievit Offc" w:hAnsi="Kievit Offc"/>
          <w:sz w:val="24"/>
          <w:szCs w:val="24"/>
        </w:rPr>
        <w:t xml:space="preserve">While </w:t>
      </w:r>
      <w:r w:rsidR="00E5743C">
        <w:rPr>
          <w:rFonts w:ascii="Kievit Offc" w:hAnsi="Kievit Offc"/>
          <w:sz w:val="24"/>
          <w:szCs w:val="24"/>
        </w:rPr>
        <w:t xml:space="preserve">a list of recommended activities </w:t>
      </w:r>
      <w:r w:rsidRPr="00797865">
        <w:rPr>
          <w:rFonts w:ascii="Kievit Offc" w:hAnsi="Kievit Offc"/>
          <w:sz w:val="24"/>
          <w:szCs w:val="24"/>
        </w:rPr>
        <w:t xml:space="preserve">provides some structure, </w:t>
      </w:r>
      <w:bookmarkEnd w:id="4"/>
      <w:r w:rsidRPr="00797865">
        <w:rPr>
          <w:rFonts w:ascii="Kievit Offc" w:hAnsi="Kievit Offc"/>
          <w:sz w:val="24"/>
          <w:szCs w:val="24"/>
        </w:rPr>
        <w:t>it is also intended to be flexible to meet your personalized needs. Together with your mentor we ask you to complete the activities</w:t>
      </w:r>
      <w:r w:rsidR="00E5743C">
        <w:rPr>
          <w:rFonts w:ascii="Kievit Offc" w:hAnsi="Kievit Offc"/>
          <w:sz w:val="24"/>
          <w:szCs w:val="24"/>
        </w:rPr>
        <w:t xml:space="preserve"> b</w:t>
      </w:r>
      <w:r w:rsidRPr="00797865">
        <w:rPr>
          <w:rFonts w:ascii="Kievit Offc" w:hAnsi="Kievit Offc"/>
          <w:sz w:val="24"/>
          <w:szCs w:val="24"/>
        </w:rPr>
        <w:t>ut be flexible</w:t>
      </w:r>
      <w:r w:rsidR="00E5743C">
        <w:rPr>
          <w:rFonts w:ascii="Kievit Offc" w:hAnsi="Kievit Offc"/>
          <w:sz w:val="24"/>
          <w:szCs w:val="24"/>
        </w:rPr>
        <w:t>. A</w:t>
      </w:r>
      <w:r w:rsidRPr="00797865">
        <w:rPr>
          <w:rFonts w:ascii="Kievit Offc" w:hAnsi="Kievit Offc"/>
          <w:sz w:val="24"/>
          <w:szCs w:val="24"/>
        </w:rPr>
        <w:t xml:space="preserve">djust the activities so they are authentic and relevant to your goals. </w:t>
      </w:r>
      <w:r w:rsidR="00BA1B55" w:rsidRPr="00797865">
        <w:rPr>
          <w:rFonts w:ascii="Kievit Offc" w:hAnsi="Kievit Offc"/>
          <w:sz w:val="24"/>
          <w:szCs w:val="24"/>
        </w:rPr>
        <w:t xml:space="preserve">These </w:t>
      </w:r>
      <w:r w:rsidR="00BA1B55">
        <w:rPr>
          <w:rFonts w:ascii="Kievit Offc" w:hAnsi="Kievit Offc"/>
          <w:sz w:val="24"/>
          <w:szCs w:val="24"/>
        </w:rPr>
        <w:t xml:space="preserve">activities </w:t>
      </w:r>
      <w:r w:rsidR="00BA1B55" w:rsidRPr="00797865">
        <w:rPr>
          <w:rFonts w:ascii="Kievit Offc" w:hAnsi="Kievit Offc"/>
          <w:sz w:val="24"/>
          <w:szCs w:val="24"/>
        </w:rPr>
        <w:t>may be done in any order and at any time throughout the three terms of your participation in New2OSU.</w:t>
      </w:r>
    </w:p>
    <w:p w14:paraId="38F9552B" w14:textId="77777777" w:rsidR="00E5743C" w:rsidRDefault="00E5743C" w:rsidP="00797865">
      <w:pPr>
        <w:rPr>
          <w:rFonts w:ascii="Kievit Offc" w:hAnsi="Kievit Offc"/>
          <w:sz w:val="24"/>
          <w:szCs w:val="24"/>
        </w:rPr>
      </w:pPr>
    </w:p>
    <w:p w14:paraId="2C1E18AF" w14:textId="0B28D829" w:rsidR="00797865" w:rsidRPr="00797865" w:rsidRDefault="00BA1B55" w:rsidP="00797865">
      <w:pPr>
        <w:rPr>
          <w:rFonts w:ascii="Kievit Offc" w:hAnsi="Kievit Offc"/>
          <w:sz w:val="24"/>
          <w:szCs w:val="24"/>
        </w:rPr>
      </w:pPr>
      <w:r>
        <w:rPr>
          <w:rFonts w:ascii="Kievit Offc" w:hAnsi="Kievit Offc"/>
          <w:sz w:val="24"/>
          <w:szCs w:val="24"/>
        </w:rPr>
        <w:lastRenderedPageBreak/>
        <w:t>*</w:t>
      </w:r>
      <w:r w:rsidR="00797865">
        <w:rPr>
          <w:rFonts w:ascii="Kievit Offc" w:hAnsi="Kievit Offc"/>
          <w:sz w:val="24"/>
          <w:szCs w:val="24"/>
        </w:rPr>
        <w:t xml:space="preserve">As an online New2OSU participant, your relationship with your RTM will be structured around online meetings and communication. It is encouraged to think about that when selecting and designing your mentoring relationship. </w:t>
      </w:r>
    </w:p>
    <w:p w14:paraId="7B227382" w14:textId="1EAB8CDC" w:rsidR="000E068C" w:rsidRDefault="00797865" w:rsidP="002E58A3">
      <w:pPr>
        <w:rPr>
          <w:rFonts w:ascii="Kievit Offc" w:hAnsi="Kievit Offc"/>
          <w:sz w:val="24"/>
          <w:szCs w:val="24"/>
        </w:rPr>
      </w:pPr>
      <w:r w:rsidRPr="00797865">
        <w:rPr>
          <w:rFonts w:ascii="Kievit Offc" w:hAnsi="Kievit Offc"/>
          <w:b/>
          <w:sz w:val="24"/>
          <w:szCs w:val="24"/>
        </w:rPr>
        <w:t>Cohort Collaborative Hubs</w:t>
      </w:r>
      <w:r>
        <w:rPr>
          <w:rFonts w:ascii="Kievit Offc" w:hAnsi="Kievit Offc"/>
          <w:sz w:val="24"/>
          <w:szCs w:val="24"/>
        </w:rPr>
        <w:t xml:space="preserve"> (Optional) </w:t>
      </w:r>
      <w:bookmarkStart w:id="5" w:name="_Hlk16677301"/>
      <w:bookmarkStart w:id="6" w:name="_GoBack"/>
      <w:r>
        <w:rPr>
          <w:rFonts w:ascii="Kievit Offc" w:hAnsi="Kievit Offc"/>
          <w:sz w:val="24"/>
          <w:szCs w:val="24"/>
        </w:rPr>
        <w:t xml:space="preserve">– </w:t>
      </w:r>
      <w:r w:rsidR="00E5743C">
        <w:rPr>
          <w:rFonts w:ascii="Kievit Offc" w:hAnsi="Kievit Offc"/>
          <w:sz w:val="24"/>
          <w:szCs w:val="24"/>
        </w:rPr>
        <w:t xml:space="preserve">Previous participants have valued the personal relationships established during New2OSU. We hope you too will consider “meeting” to connect. For those teaching off-site we hope you can make cohort connections on your campus. And for those teaching online we hope you can connect virtually. </w:t>
      </w:r>
      <w:bookmarkEnd w:id="5"/>
      <w:bookmarkEnd w:id="6"/>
    </w:p>
    <w:p w14:paraId="73B62AF9" w14:textId="77777777" w:rsidR="000E068C" w:rsidRDefault="000E068C" w:rsidP="002E58A3">
      <w:pPr>
        <w:rPr>
          <w:rFonts w:ascii="Kievit Offc" w:hAnsi="Kievit Offc"/>
          <w:sz w:val="24"/>
          <w:szCs w:val="24"/>
        </w:rPr>
      </w:pPr>
    </w:p>
    <w:p w14:paraId="673B0502" w14:textId="77777777" w:rsidR="00150CEF" w:rsidRPr="002E58A3" w:rsidRDefault="002E58A3">
      <w:pPr>
        <w:rPr>
          <w:rFonts w:ascii="Kievit Offc" w:hAnsi="Kievit Offc"/>
          <w:sz w:val="24"/>
          <w:szCs w:val="24"/>
        </w:rPr>
      </w:pPr>
      <w:r w:rsidRPr="00E800F5">
        <w:rPr>
          <w:rFonts w:ascii="Kievit Offc" w:hAnsi="Kievit Offc"/>
          <w:sz w:val="24"/>
          <w:szCs w:val="24"/>
        </w:rPr>
        <w:t xml:space="preserve">For questions or for more information, </w:t>
      </w:r>
      <w:r>
        <w:rPr>
          <w:rFonts w:ascii="Kievit Offc" w:hAnsi="Kievit Offc"/>
          <w:sz w:val="24"/>
          <w:szCs w:val="24"/>
        </w:rPr>
        <w:t xml:space="preserve">please contact </w:t>
      </w:r>
      <w:hyperlink r:id="rId11" w:history="1">
        <w:r w:rsidRPr="00E800F5">
          <w:rPr>
            <w:rStyle w:val="Hyperlink"/>
            <w:rFonts w:ascii="Kievit Offc" w:hAnsi="Kievit Offc"/>
            <w:sz w:val="24"/>
            <w:szCs w:val="24"/>
          </w:rPr>
          <w:t xml:space="preserve">Brooke A. Howland, </w:t>
        </w:r>
        <w:proofErr w:type="gramStart"/>
        <w:r w:rsidRPr="00E800F5">
          <w:rPr>
            <w:rStyle w:val="Hyperlink"/>
            <w:rFonts w:ascii="Kievit Offc" w:hAnsi="Kievit Offc"/>
            <w:sz w:val="24"/>
            <w:szCs w:val="24"/>
          </w:rPr>
          <w:t>Ed.D</w:t>
        </w:r>
        <w:proofErr w:type="gramEnd"/>
      </w:hyperlink>
      <w:r w:rsidRPr="00E800F5">
        <w:rPr>
          <w:rFonts w:ascii="Kievit Offc" w:hAnsi="Kievit Offc"/>
          <w:sz w:val="24"/>
          <w:szCs w:val="24"/>
        </w:rPr>
        <w:t xml:space="preserve">. </w:t>
      </w:r>
    </w:p>
    <w:sectPr w:rsidR="00150CEF" w:rsidRPr="002E58A3" w:rsidSect="000D3851">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ievit Offc">
    <w:panose1 w:val="020B0504030101020102"/>
    <w:charset w:val="00"/>
    <w:family w:val="swiss"/>
    <w:pitch w:val="variable"/>
    <w:sig w:usb0="A00000EF" w:usb1="4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27482"/>
    <w:multiLevelType w:val="hybridMultilevel"/>
    <w:tmpl w:val="F26CD1D0"/>
    <w:lvl w:ilvl="0" w:tplc="0409000D">
      <w:start w:val="1"/>
      <w:numFmt w:val="bullet"/>
      <w:lvlText w:val=""/>
      <w:lvlJc w:val="left"/>
      <w:pPr>
        <w:ind w:left="768" w:hanging="360"/>
      </w:pPr>
      <w:rPr>
        <w:rFonts w:ascii="Wingdings" w:hAnsi="Wingdings"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54772F4F"/>
    <w:multiLevelType w:val="hybridMultilevel"/>
    <w:tmpl w:val="5EFC5366"/>
    <w:lvl w:ilvl="0" w:tplc="0409000D">
      <w:start w:val="1"/>
      <w:numFmt w:val="bullet"/>
      <w:lvlText w:val=""/>
      <w:lvlJc w:val="left"/>
      <w:pPr>
        <w:ind w:left="768" w:hanging="360"/>
      </w:pPr>
      <w:rPr>
        <w:rFonts w:ascii="Wingdings" w:hAnsi="Wingdings"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5D705A55"/>
    <w:multiLevelType w:val="hybridMultilevel"/>
    <w:tmpl w:val="65E6945A"/>
    <w:lvl w:ilvl="0" w:tplc="0409000D">
      <w:start w:val="1"/>
      <w:numFmt w:val="bullet"/>
      <w:lvlText w:val=""/>
      <w:lvlJc w:val="left"/>
      <w:pPr>
        <w:ind w:left="768" w:hanging="360"/>
      </w:pPr>
      <w:rPr>
        <w:rFonts w:ascii="Wingdings" w:hAnsi="Wingdings"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A3"/>
    <w:rsid w:val="00082B6D"/>
    <w:rsid w:val="000D3851"/>
    <w:rsid w:val="000E068C"/>
    <w:rsid w:val="000E19B4"/>
    <w:rsid w:val="00113218"/>
    <w:rsid w:val="00185EB9"/>
    <w:rsid w:val="00210E08"/>
    <w:rsid w:val="002E58A3"/>
    <w:rsid w:val="002F6881"/>
    <w:rsid w:val="00321CBE"/>
    <w:rsid w:val="003A05C5"/>
    <w:rsid w:val="004F0EDC"/>
    <w:rsid w:val="0058526C"/>
    <w:rsid w:val="00597C49"/>
    <w:rsid w:val="005F2181"/>
    <w:rsid w:val="00625FF9"/>
    <w:rsid w:val="006E578C"/>
    <w:rsid w:val="0078126F"/>
    <w:rsid w:val="00797865"/>
    <w:rsid w:val="007E7B2E"/>
    <w:rsid w:val="008B0653"/>
    <w:rsid w:val="008D1BD2"/>
    <w:rsid w:val="009069EC"/>
    <w:rsid w:val="00977BBC"/>
    <w:rsid w:val="009A321F"/>
    <w:rsid w:val="00A26174"/>
    <w:rsid w:val="00A4578F"/>
    <w:rsid w:val="00B0005B"/>
    <w:rsid w:val="00B51505"/>
    <w:rsid w:val="00BA1B55"/>
    <w:rsid w:val="00C568AA"/>
    <w:rsid w:val="00C82D97"/>
    <w:rsid w:val="00D509C1"/>
    <w:rsid w:val="00D97081"/>
    <w:rsid w:val="00E5743C"/>
    <w:rsid w:val="00EC067A"/>
    <w:rsid w:val="00EE31DD"/>
    <w:rsid w:val="00F4685B"/>
    <w:rsid w:val="00FD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85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58A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8A3"/>
    <w:pPr>
      <w:ind w:left="720"/>
      <w:contextualSpacing/>
    </w:pPr>
  </w:style>
  <w:style w:type="character" w:styleId="Hyperlink">
    <w:name w:val="Hyperlink"/>
    <w:basedOn w:val="DefaultParagraphFont"/>
    <w:uiPriority w:val="99"/>
    <w:unhideWhenUsed/>
    <w:rsid w:val="002E58A3"/>
    <w:rPr>
      <w:color w:val="0563C1" w:themeColor="hyperlink"/>
      <w:u w:val="single"/>
    </w:rPr>
  </w:style>
  <w:style w:type="character" w:styleId="FollowedHyperlink">
    <w:name w:val="FollowedHyperlink"/>
    <w:basedOn w:val="DefaultParagraphFont"/>
    <w:uiPriority w:val="99"/>
    <w:semiHidden/>
    <w:unhideWhenUsed/>
    <w:rsid w:val="00082B6D"/>
    <w:rPr>
      <w:color w:val="954F72" w:themeColor="followedHyperlink"/>
      <w:u w:val="single"/>
    </w:rPr>
  </w:style>
  <w:style w:type="paragraph" w:styleId="NormalWeb">
    <w:name w:val="Normal (Web)"/>
    <w:basedOn w:val="Normal"/>
    <w:uiPriority w:val="99"/>
    <w:semiHidden/>
    <w:unhideWhenUsed/>
    <w:rsid w:val="008B065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21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CBE"/>
    <w:rPr>
      <w:rFonts w:ascii="Segoe UI" w:hAnsi="Segoe UI" w:cs="Segoe UI"/>
      <w:sz w:val="18"/>
      <w:szCs w:val="18"/>
    </w:rPr>
  </w:style>
  <w:style w:type="character" w:styleId="UnresolvedMention">
    <w:name w:val="Unresolved Mention"/>
    <w:basedOn w:val="DefaultParagraphFont"/>
    <w:uiPriority w:val="99"/>
    <w:rsid w:val="00321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14133">
      <w:bodyDiv w:val="1"/>
      <w:marLeft w:val="0"/>
      <w:marRight w:val="0"/>
      <w:marTop w:val="0"/>
      <w:marBottom w:val="0"/>
      <w:divBdr>
        <w:top w:val="none" w:sz="0" w:space="0" w:color="auto"/>
        <w:left w:val="none" w:sz="0" w:space="0" w:color="auto"/>
        <w:bottom w:val="none" w:sz="0" w:space="0" w:color="auto"/>
        <w:right w:val="none" w:sz="0" w:space="0" w:color="auto"/>
      </w:divBdr>
    </w:div>
    <w:div w:id="345716979">
      <w:bodyDiv w:val="1"/>
      <w:marLeft w:val="0"/>
      <w:marRight w:val="0"/>
      <w:marTop w:val="0"/>
      <w:marBottom w:val="0"/>
      <w:divBdr>
        <w:top w:val="none" w:sz="0" w:space="0" w:color="auto"/>
        <w:left w:val="none" w:sz="0" w:space="0" w:color="auto"/>
        <w:bottom w:val="none" w:sz="0" w:space="0" w:color="auto"/>
        <w:right w:val="none" w:sz="0" w:space="0" w:color="auto"/>
      </w:divBdr>
    </w:div>
    <w:div w:id="427580833">
      <w:bodyDiv w:val="1"/>
      <w:marLeft w:val="0"/>
      <w:marRight w:val="0"/>
      <w:marTop w:val="0"/>
      <w:marBottom w:val="0"/>
      <w:divBdr>
        <w:top w:val="none" w:sz="0" w:space="0" w:color="auto"/>
        <w:left w:val="none" w:sz="0" w:space="0" w:color="auto"/>
        <w:bottom w:val="none" w:sz="0" w:space="0" w:color="auto"/>
        <w:right w:val="none" w:sz="0" w:space="0" w:color="auto"/>
      </w:divBdr>
    </w:div>
    <w:div w:id="518932657">
      <w:bodyDiv w:val="1"/>
      <w:marLeft w:val="0"/>
      <w:marRight w:val="0"/>
      <w:marTop w:val="0"/>
      <w:marBottom w:val="0"/>
      <w:divBdr>
        <w:top w:val="none" w:sz="0" w:space="0" w:color="auto"/>
        <w:left w:val="none" w:sz="0" w:space="0" w:color="auto"/>
        <w:bottom w:val="none" w:sz="0" w:space="0" w:color="auto"/>
        <w:right w:val="none" w:sz="0" w:space="0" w:color="auto"/>
      </w:divBdr>
    </w:div>
    <w:div w:id="543642901">
      <w:bodyDiv w:val="1"/>
      <w:marLeft w:val="0"/>
      <w:marRight w:val="0"/>
      <w:marTop w:val="0"/>
      <w:marBottom w:val="0"/>
      <w:divBdr>
        <w:top w:val="none" w:sz="0" w:space="0" w:color="auto"/>
        <w:left w:val="none" w:sz="0" w:space="0" w:color="auto"/>
        <w:bottom w:val="none" w:sz="0" w:space="0" w:color="auto"/>
        <w:right w:val="none" w:sz="0" w:space="0" w:color="auto"/>
      </w:divBdr>
    </w:div>
    <w:div w:id="622662226">
      <w:bodyDiv w:val="1"/>
      <w:marLeft w:val="0"/>
      <w:marRight w:val="0"/>
      <w:marTop w:val="0"/>
      <w:marBottom w:val="0"/>
      <w:divBdr>
        <w:top w:val="none" w:sz="0" w:space="0" w:color="auto"/>
        <w:left w:val="none" w:sz="0" w:space="0" w:color="auto"/>
        <w:bottom w:val="none" w:sz="0" w:space="0" w:color="auto"/>
        <w:right w:val="none" w:sz="0" w:space="0" w:color="auto"/>
      </w:divBdr>
    </w:div>
    <w:div w:id="822089309">
      <w:bodyDiv w:val="1"/>
      <w:marLeft w:val="0"/>
      <w:marRight w:val="0"/>
      <w:marTop w:val="0"/>
      <w:marBottom w:val="0"/>
      <w:divBdr>
        <w:top w:val="none" w:sz="0" w:space="0" w:color="auto"/>
        <w:left w:val="none" w:sz="0" w:space="0" w:color="auto"/>
        <w:bottom w:val="none" w:sz="0" w:space="0" w:color="auto"/>
        <w:right w:val="none" w:sz="0" w:space="0" w:color="auto"/>
      </w:divBdr>
    </w:div>
    <w:div w:id="927154718">
      <w:bodyDiv w:val="1"/>
      <w:marLeft w:val="0"/>
      <w:marRight w:val="0"/>
      <w:marTop w:val="0"/>
      <w:marBottom w:val="0"/>
      <w:divBdr>
        <w:top w:val="none" w:sz="0" w:space="0" w:color="auto"/>
        <w:left w:val="none" w:sz="0" w:space="0" w:color="auto"/>
        <w:bottom w:val="none" w:sz="0" w:space="0" w:color="auto"/>
        <w:right w:val="none" w:sz="0" w:space="0" w:color="auto"/>
      </w:divBdr>
    </w:div>
    <w:div w:id="945773396">
      <w:bodyDiv w:val="1"/>
      <w:marLeft w:val="0"/>
      <w:marRight w:val="0"/>
      <w:marTop w:val="0"/>
      <w:marBottom w:val="0"/>
      <w:divBdr>
        <w:top w:val="none" w:sz="0" w:space="0" w:color="auto"/>
        <w:left w:val="none" w:sz="0" w:space="0" w:color="auto"/>
        <w:bottom w:val="none" w:sz="0" w:space="0" w:color="auto"/>
        <w:right w:val="none" w:sz="0" w:space="0" w:color="auto"/>
      </w:divBdr>
    </w:div>
    <w:div w:id="1109080322">
      <w:bodyDiv w:val="1"/>
      <w:marLeft w:val="0"/>
      <w:marRight w:val="0"/>
      <w:marTop w:val="0"/>
      <w:marBottom w:val="0"/>
      <w:divBdr>
        <w:top w:val="none" w:sz="0" w:space="0" w:color="auto"/>
        <w:left w:val="none" w:sz="0" w:space="0" w:color="auto"/>
        <w:bottom w:val="none" w:sz="0" w:space="0" w:color="auto"/>
        <w:right w:val="none" w:sz="0" w:space="0" w:color="auto"/>
      </w:divBdr>
    </w:div>
    <w:div w:id="1149130191">
      <w:bodyDiv w:val="1"/>
      <w:marLeft w:val="0"/>
      <w:marRight w:val="0"/>
      <w:marTop w:val="0"/>
      <w:marBottom w:val="0"/>
      <w:divBdr>
        <w:top w:val="none" w:sz="0" w:space="0" w:color="auto"/>
        <w:left w:val="none" w:sz="0" w:space="0" w:color="auto"/>
        <w:bottom w:val="none" w:sz="0" w:space="0" w:color="auto"/>
        <w:right w:val="none" w:sz="0" w:space="0" w:color="auto"/>
      </w:divBdr>
    </w:div>
    <w:div w:id="1199970819">
      <w:bodyDiv w:val="1"/>
      <w:marLeft w:val="0"/>
      <w:marRight w:val="0"/>
      <w:marTop w:val="0"/>
      <w:marBottom w:val="0"/>
      <w:divBdr>
        <w:top w:val="none" w:sz="0" w:space="0" w:color="auto"/>
        <w:left w:val="none" w:sz="0" w:space="0" w:color="auto"/>
        <w:bottom w:val="none" w:sz="0" w:space="0" w:color="auto"/>
        <w:right w:val="none" w:sz="0" w:space="0" w:color="auto"/>
      </w:divBdr>
    </w:div>
    <w:div w:id="1203862240">
      <w:bodyDiv w:val="1"/>
      <w:marLeft w:val="0"/>
      <w:marRight w:val="0"/>
      <w:marTop w:val="0"/>
      <w:marBottom w:val="0"/>
      <w:divBdr>
        <w:top w:val="none" w:sz="0" w:space="0" w:color="auto"/>
        <w:left w:val="none" w:sz="0" w:space="0" w:color="auto"/>
        <w:bottom w:val="none" w:sz="0" w:space="0" w:color="auto"/>
        <w:right w:val="none" w:sz="0" w:space="0" w:color="auto"/>
      </w:divBdr>
    </w:div>
    <w:div w:id="1218735719">
      <w:bodyDiv w:val="1"/>
      <w:marLeft w:val="0"/>
      <w:marRight w:val="0"/>
      <w:marTop w:val="0"/>
      <w:marBottom w:val="0"/>
      <w:divBdr>
        <w:top w:val="none" w:sz="0" w:space="0" w:color="auto"/>
        <w:left w:val="none" w:sz="0" w:space="0" w:color="auto"/>
        <w:bottom w:val="none" w:sz="0" w:space="0" w:color="auto"/>
        <w:right w:val="none" w:sz="0" w:space="0" w:color="auto"/>
      </w:divBdr>
    </w:div>
    <w:div w:id="1309094808">
      <w:bodyDiv w:val="1"/>
      <w:marLeft w:val="0"/>
      <w:marRight w:val="0"/>
      <w:marTop w:val="0"/>
      <w:marBottom w:val="0"/>
      <w:divBdr>
        <w:top w:val="none" w:sz="0" w:space="0" w:color="auto"/>
        <w:left w:val="none" w:sz="0" w:space="0" w:color="auto"/>
        <w:bottom w:val="none" w:sz="0" w:space="0" w:color="auto"/>
        <w:right w:val="none" w:sz="0" w:space="0" w:color="auto"/>
      </w:divBdr>
    </w:div>
    <w:div w:id="1479958534">
      <w:bodyDiv w:val="1"/>
      <w:marLeft w:val="0"/>
      <w:marRight w:val="0"/>
      <w:marTop w:val="0"/>
      <w:marBottom w:val="0"/>
      <w:divBdr>
        <w:top w:val="none" w:sz="0" w:space="0" w:color="auto"/>
        <w:left w:val="none" w:sz="0" w:space="0" w:color="auto"/>
        <w:bottom w:val="none" w:sz="0" w:space="0" w:color="auto"/>
        <w:right w:val="none" w:sz="0" w:space="0" w:color="auto"/>
      </w:divBdr>
    </w:div>
    <w:div w:id="1490366589">
      <w:bodyDiv w:val="1"/>
      <w:marLeft w:val="0"/>
      <w:marRight w:val="0"/>
      <w:marTop w:val="0"/>
      <w:marBottom w:val="0"/>
      <w:divBdr>
        <w:top w:val="none" w:sz="0" w:space="0" w:color="auto"/>
        <w:left w:val="none" w:sz="0" w:space="0" w:color="auto"/>
        <w:bottom w:val="none" w:sz="0" w:space="0" w:color="auto"/>
        <w:right w:val="none" w:sz="0" w:space="0" w:color="auto"/>
      </w:divBdr>
    </w:div>
    <w:div w:id="1490974305">
      <w:bodyDiv w:val="1"/>
      <w:marLeft w:val="0"/>
      <w:marRight w:val="0"/>
      <w:marTop w:val="0"/>
      <w:marBottom w:val="0"/>
      <w:divBdr>
        <w:top w:val="none" w:sz="0" w:space="0" w:color="auto"/>
        <w:left w:val="none" w:sz="0" w:space="0" w:color="auto"/>
        <w:bottom w:val="none" w:sz="0" w:space="0" w:color="auto"/>
        <w:right w:val="none" w:sz="0" w:space="0" w:color="auto"/>
      </w:divBdr>
    </w:div>
    <w:div w:id="1514760947">
      <w:bodyDiv w:val="1"/>
      <w:marLeft w:val="0"/>
      <w:marRight w:val="0"/>
      <w:marTop w:val="0"/>
      <w:marBottom w:val="0"/>
      <w:divBdr>
        <w:top w:val="none" w:sz="0" w:space="0" w:color="auto"/>
        <w:left w:val="none" w:sz="0" w:space="0" w:color="auto"/>
        <w:bottom w:val="none" w:sz="0" w:space="0" w:color="auto"/>
        <w:right w:val="none" w:sz="0" w:space="0" w:color="auto"/>
      </w:divBdr>
    </w:div>
    <w:div w:id="1666125248">
      <w:bodyDiv w:val="1"/>
      <w:marLeft w:val="0"/>
      <w:marRight w:val="0"/>
      <w:marTop w:val="0"/>
      <w:marBottom w:val="0"/>
      <w:divBdr>
        <w:top w:val="none" w:sz="0" w:space="0" w:color="auto"/>
        <w:left w:val="none" w:sz="0" w:space="0" w:color="auto"/>
        <w:bottom w:val="none" w:sz="0" w:space="0" w:color="auto"/>
        <w:right w:val="none" w:sz="0" w:space="0" w:color="auto"/>
      </w:divBdr>
    </w:div>
    <w:div w:id="1890847442">
      <w:bodyDiv w:val="1"/>
      <w:marLeft w:val="0"/>
      <w:marRight w:val="0"/>
      <w:marTop w:val="0"/>
      <w:marBottom w:val="0"/>
      <w:divBdr>
        <w:top w:val="none" w:sz="0" w:space="0" w:color="auto"/>
        <w:left w:val="none" w:sz="0" w:space="0" w:color="auto"/>
        <w:bottom w:val="none" w:sz="0" w:space="0" w:color="auto"/>
        <w:right w:val="none" w:sz="0" w:space="0" w:color="auto"/>
      </w:divBdr>
    </w:div>
    <w:div w:id="1911651704">
      <w:bodyDiv w:val="1"/>
      <w:marLeft w:val="0"/>
      <w:marRight w:val="0"/>
      <w:marTop w:val="0"/>
      <w:marBottom w:val="0"/>
      <w:divBdr>
        <w:top w:val="none" w:sz="0" w:space="0" w:color="auto"/>
        <w:left w:val="none" w:sz="0" w:space="0" w:color="auto"/>
        <w:bottom w:val="none" w:sz="0" w:space="0" w:color="auto"/>
        <w:right w:val="none" w:sz="0" w:space="0" w:color="auto"/>
      </w:divBdr>
    </w:div>
    <w:div w:id="1927151688">
      <w:bodyDiv w:val="1"/>
      <w:marLeft w:val="0"/>
      <w:marRight w:val="0"/>
      <w:marTop w:val="0"/>
      <w:marBottom w:val="0"/>
      <w:divBdr>
        <w:top w:val="none" w:sz="0" w:space="0" w:color="auto"/>
        <w:left w:val="none" w:sz="0" w:space="0" w:color="auto"/>
        <w:bottom w:val="none" w:sz="0" w:space="0" w:color="auto"/>
        <w:right w:val="none" w:sz="0" w:space="0" w:color="auto"/>
      </w:divBdr>
    </w:div>
    <w:div w:id="1959531466">
      <w:bodyDiv w:val="1"/>
      <w:marLeft w:val="0"/>
      <w:marRight w:val="0"/>
      <w:marTop w:val="0"/>
      <w:marBottom w:val="0"/>
      <w:divBdr>
        <w:top w:val="none" w:sz="0" w:space="0" w:color="auto"/>
        <w:left w:val="none" w:sz="0" w:space="0" w:color="auto"/>
        <w:bottom w:val="none" w:sz="0" w:space="0" w:color="auto"/>
        <w:right w:val="none" w:sz="0" w:space="0" w:color="auto"/>
      </w:divBdr>
    </w:div>
    <w:div w:id="1960916657">
      <w:bodyDiv w:val="1"/>
      <w:marLeft w:val="0"/>
      <w:marRight w:val="0"/>
      <w:marTop w:val="0"/>
      <w:marBottom w:val="0"/>
      <w:divBdr>
        <w:top w:val="none" w:sz="0" w:space="0" w:color="auto"/>
        <w:left w:val="none" w:sz="0" w:space="0" w:color="auto"/>
        <w:bottom w:val="none" w:sz="0" w:space="0" w:color="auto"/>
        <w:right w:val="none" w:sz="0" w:space="0" w:color="auto"/>
      </w:divBdr>
    </w:div>
    <w:div w:id="1986354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gonstate.app.box.com/s/6n5p82448t34e3ozpfkn6ygc1uoxp42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gTwdq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oregonstate.edu/zoom" TargetMode="External"/><Relationship Id="rId11" Type="http://schemas.openxmlformats.org/officeDocument/2006/relationships/hyperlink" Target="mailto:brooke.howland@oregonstate.edu" TargetMode="External"/><Relationship Id="rId5" Type="http://schemas.openxmlformats.org/officeDocument/2006/relationships/image" Target="media/image1.jpeg"/><Relationship Id="rId10" Type="http://schemas.openxmlformats.org/officeDocument/2006/relationships/hyperlink" Target="http://ctl.oregonstate.edu/individualized-learning-pathways" TargetMode="External"/><Relationship Id="rId4" Type="http://schemas.openxmlformats.org/officeDocument/2006/relationships/webSettings" Target="webSettings.xml"/><Relationship Id="rId9" Type="http://schemas.openxmlformats.org/officeDocument/2006/relationships/hyperlink" Target="mailto:canvas@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Alexis Blue</dc:creator>
  <cp:keywords/>
  <dc:description/>
  <cp:lastModifiedBy>Howland, Brooke</cp:lastModifiedBy>
  <cp:revision>14</cp:revision>
  <dcterms:created xsi:type="dcterms:W3CDTF">2019-08-08T16:50:00Z</dcterms:created>
  <dcterms:modified xsi:type="dcterms:W3CDTF">2019-08-14T19:26:00Z</dcterms:modified>
</cp:coreProperties>
</file>